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325B0E" w14:textId="51138B4B" w:rsidR="00ED7CF2" w:rsidRDefault="00ED7CF2">
      <w:r>
        <w:rPr>
          <w:rFonts w:ascii="Calibri" w:hAnsi="Calibri" w:cs="Calibri"/>
          <w:noProof/>
          <w:sz w:val="22"/>
        </w:rPr>
        <w:drawing>
          <wp:anchor distT="0" distB="0" distL="114300" distR="114300" simplePos="0" relativeHeight="251659264" behindDoc="1" locked="0" layoutInCell="1" allowOverlap="1" wp14:anchorId="0015D5CD" wp14:editId="60B7C3CE">
            <wp:simplePos x="0" y="0"/>
            <wp:positionH relativeFrom="page">
              <wp:align>left</wp:align>
            </wp:positionH>
            <wp:positionV relativeFrom="page">
              <wp:posOffset>34381</wp:posOffset>
            </wp:positionV>
            <wp:extent cx="3618233" cy="1010557"/>
            <wp:effectExtent l="0" t="0" r="1270" b="0"/>
            <wp:wrapNone/>
            <wp:docPr id="4" name="Pictur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18233" cy="101055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C2B0949" w14:textId="77777777" w:rsidR="00B03CB2" w:rsidRDefault="00B03CB2" w:rsidP="00ED7CF2">
      <w:pPr>
        <w:widowControl/>
        <w:tabs>
          <w:tab w:val="left" w:pos="992"/>
        </w:tabs>
        <w:rPr>
          <w:rFonts w:ascii="Calibri" w:hAnsi="Calibri" w:cs="Calibri"/>
          <w:szCs w:val="22"/>
          <w:lang w:eastAsia="en-US"/>
        </w:rPr>
      </w:pPr>
    </w:p>
    <w:p w14:paraId="5FDBE633" w14:textId="07F5CFA1" w:rsidR="00ED7CF2" w:rsidRPr="00ED7CF2" w:rsidRDefault="00ED7CF2" w:rsidP="00ED7CF2">
      <w:pPr>
        <w:widowControl/>
        <w:tabs>
          <w:tab w:val="left" w:pos="992"/>
        </w:tabs>
        <w:rPr>
          <w:rFonts w:ascii="Calibri" w:hAnsi="Calibri" w:cs="Calibri"/>
          <w:b/>
          <w:bCs/>
          <w:i/>
          <w:iCs/>
          <w:szCs w:val="22"/>
          <w:lang w:eastAsia="en-US"/>
        </w:rPr>
      </w:pPr>
      <w:r w:rsidRPr="00ED7CF2">
        <w:rPr>
          <w:rFonts w:ascii="Calibri" w:hAnsi="Calibri" w:cs="Calibri"/>
          <w:szCs w:val="22"/>
          <w:lang w:eastAsia="en-US"/>
        </w:rPr>
        <w:t>Številka:</w:t>
      </w:r>
      <w:r w:rsidRPr="00ED7CF2">
        <w:rPr>
          <w:rFonts w:ascii="Calibri" w:hAnsi="Calibri" w:cs="Calibri"/>
          <w:szCs w:val="22"/>
          <w:lang w:eastAsia="en-US"/>
        </w:rPr>
        <w:tab/>
        <w:t>Tu 20-</w:t>
      </w:r>
      <w:r w:rsidR="00626305">
        <w:rPr>
          <w:rFonts w:ascii="Calibri" w:hAnsi="Calibri" w:cs="Calibri"/>
          <w:szCs w:val="22"/>
          <w:lang w:eastAsia="en-US"/>
        </w:rPr>
        <w:t>3</w:t>
      </w:r>
      <w:r w:rsidRPr="00ED7CF2">
        <w:rPr>
          <w:rFonts w:ascii="Calibri" w:hAnsi="Calibri" w:cs="Calibri"/>
          <w:szCs w:val="22"/>
          <w:lang w:eastAsia="en-US"/>
        </w:rPr>
        <w:t>/</w:t>
      </w:r>
      <w:r w:rsidR="00AD4DD9">
        <w:rPr>
          <w:rFonts w:ascii="Calibri" w:hAnsi="Calibri" w:cs="Calibri"/>
          <w:szCs w:val="22"/>
          <w:lang w:eastAsia="en-US"/>
        </w:rPr>
        <w:t>3</w:t>
      </w:r>
      <w:r w:rsidRPr="00ED7CF2">
        <w:rPr>
          <w:rFonts w:ascii="Calibri" w:hAnsi="Calibri" w:cs="Calibri"/>
          <w:szCs w:val="22"/>
          <w:lang w:eastAsia="en-US"/>
        </w:rPr>
        <w:t>/202</w:t>
      </w:r>
      <w:r w:rsidR="00AD4DD9">
        <w:rPr>
          <w:rFonts w:ascii="Calibri" w:hAnsi="Calibri" w:cs="Calibri"/>
          <w:szCs w:val="22"/>
          <w:lang w:eastAsia="en-US"/>
        </w:rPr>
        <w:t>6</w:t>
      </w:r>
      <w:r w:rsidR="001C05D6">
        <w:rPr>
          <w:rFonts w:ascii="Calibri" w:hAnsi="Calibri" w:cs="Calibri"/>
          <w:szCs w:val="22"/>
          <w:lang w:eastAsia="en-US"/>
        </w:rPr>
        <w:t xml:space="preserve"> </w:t>
      </w:r>
      <w:r w:rsidRPr="00ED7CF2">
        <w:rPr>
          <w:rFonts w:ascii="Calibri" w:hAnsi="Calibri" w:cs="Calibri"/>
          <w:szCs w:val="22"/>
          <w:lang w:eastAsia="en-US"/>
        </w:rPr>
        <w:tab/>
      </w:r>
      <w:r w:rsidRPr="00ED7CF2">
        <w:rPr>
          <w:rFonts w:ascii="Calibri" w:hAnsi="Calibri" w:cs="Calibri"/>
          <w:szCs w:val="22"/>
          <w:lang w:eastAsia="en-US"/>
        </w:rPr>
        <w:tab/>
      </w:r>
      <w:r w:rsidRPr="00ED7CF2">
        <w:rPr>
          <w:rFonts w:ascii="Calibri" w:hAnsi="Calibri" w:cs="Calibri"/>
          <w:szCs w:val="22"/>
          <w:lang w:eastAsia="en-US"/>
        </w:rPr>
        <w:tab/>
      </w:r>
      <w:r w:rsidRPr="00ED7CF2">
        <w:rPr>
          <w:rFonts w:ascii="Calibri" w:hAnsi="Calibri" w:cs="Calibri"/>
          <w:szCs w:val="22"/>
          <w:lang w:eastAsia="en-US"/>
        </w:rPr>
        <w:tab/>
      </w:r>
      <w:r w:rsidRPr="00ED7CF2">
        <w:rPr>
          <w:rFonts w:ascii="Calibri" w:hAnsi="Calibri" w:cs="Calibri"/>
          <w:szCs w:val="22"/>
          <w:lang w:eastAsia="en-US"/>
        </w:rPr>
        <w:tab/>
      </w:r>
      <w:r w:rsidRPr="00ED7CF2">
        <w:rPr>
          <w:rFonts w:ascii="Calibri" w:hAnsi="Calibri" w:cs="Calibri"/>
          <w:szCs w:val="22"/>
          <w:lang w:eastAsia="en-US"/>
        </w:rPr>
        <w:tab/>
      </w:r>
    </w:p>
    <w:p w14:paraId="121B22A0" w14:textId="6B581FA1" w:rsidR="00ED7CF2" w:rsidRPr="00ED7CF2" w:rsidRDefault="00ED7CF2" w:rsidP="00ED7CF2">
      <w:pPr>
        <w:widowControl/>
        <w:tabs>
          <w:tab w:val="left" w:pos="992"/>
        </w:tabs>
        <w:rPr>
          <w:rFonts w:ascii="Calibri" w:hAnsi="Calibri" w:cs="Calibri"/>
          <w:szCs w:val="22"/>
          <w:lang w:eastAsia="en-US"/>
        </w:rPr>
      </w:pPr>
      <w:r w:rsidRPr="00ED7CF2">
        <w:rPr>
          <w:rFonts w:ascii="Calibri" w:hAnsi="Calibri" w:cs="Calibri"/>
          <w:szCs w:val="22"/>
          <w:lang w:eastAsia="en-US"/>
        </w:rPr>
        <w:t xml:space="preserve">Datum: </w:t>
      </w:r>
      <w:r w:rsidRPr="00ED7CF2">
        <w:rPr>
          <w:rFonts w:ascii="Calibri" w:hAnsi="Calibri" w:cs="Calibri"/>
          <w:szCs w:val="22"/>
          <w:lang w:eastAsia="en-US"/>
        </w:rPr>
        <w:tab/>
      </w:r>
      <w:r w:rsidR="00B03CB2">
        <w:rPr>
          <w:rFonts w:ascii="Calibri" w:hAnsi="Calibri" w:cs="Calibri"/>
          <w:szCs w:val="22"/>
          <w:lang w:eastAsia="en-US"/>
        </w:rPr>
        <w:t>9</w:t>
      </w:r>
      <w:r w:rsidRPr="00ED7CF2">
        <w:rPr>
          <w:rFonts w:ascii="Calibri" w:hAnsi="Calibri" w:cs="Calibri"/>
          <w:szCs w:val="22"/>
          <w:lang w:eastAsia="en-US"/>
        </w:rPr>
        <w:t>.</w:t>
      </w:r>
      <w:r w:rsidR="00B03CB2">
        <w:rPr>
          <w:rFonts w:ascii="Calibri" w:hAnsi="Calibri" w:cs="Calibri"/>
          <w:szCs w:val="22"/>
          <w:lang w:eastAsia="en-US"/>
        </w:rPr>
        <w:t>6</w:t>
      </w:r>
      <w:r w:rsidRPr="00ED7CF2">
        <w:rPr>
          <w:rFonts w:ascii="Calibri" w:hAnsi="Calibri" w:cs="Calibri"/>
          <w:szCs w:val="22"/>
          <w:lang w:eastAsia="en-US"/>
        </w:rPr>
        <w:t>.202</w:t>
      </w:r>
      <w:r w:rsidR="00AD4DD9">
        <w:rPr>
          <w:rFonts w:ascii="Calibri" w:hAnsi="Calibri" w:cs="Calibri"/>
          <w:szCs w:val="22"/>
          <w:lang w:eastAsia="en-US"/>
        </w:rPr>
        <w:t>6</w:t>
      </w:r>
    </w:p>
    <w:p w14:paraId="360BFD69" w14:textId="71AED9E1" w:rsidR="00ED7CF2" w:rsidRDefault="00ED7CF2"/>
    <w:p w14:paraId="5BE97E7A" w14:textId="77777777" w:rsidR="00BB0437" w:rsidRDefault="00BB0437"/>
    <w:p w14:paraId="1B88C070" w14:textId="58190E0D" w:rsidR="00BE563B" w:rsidRDefault="00BE563B" w:rsidP="00626305">
      <w:pPr>
        <w:spacing w:line="240" w:lineRule="auto"/>
        <w:jc w:val="both"/>
        <w:rPr>
          <w:rFonts w:asciiTheme="minorHAnsi" w:hAnsiTheme="minorHAnsi" w:cstheme="minorHAnsi"/>
          <w:b/>
          <w:snapToGrid w:val="0"/>
          <w:szCs w:val="20"/>
        </w:rPr>
      </w:pPr>
    </w:p>
    <w:p w14:paraId="73300C98" w14:textId="77777777" w:rsidR="00507513" w:rsidRDefault="00507513" w:rsidP="00B03CB2">
      <w:pPr>
        <w:spacing w:line="240" w:lineRule="auto"/>
        <w:jc w:val="both"/>
        <w:rPr>
          <w:rFonts w:asciiTheme="minorHAnsi" w:hAnsiTheme="minorHAnsi" w:cstheme="minorHAnsi"/>
          <w:bCs/>
          <w:snapToGrid w:val="0"/>
          <w:szCs w:val="20"/>
        </w:rPr>
      </w:pPr>
    </w:p>
    <w:p w14:paraId="2394FF7C" w14:textId="77777777" w:rsidR="00507513" w:rsidRDefault="00507513" w:rsidP="00B03CB2">
      <w:pPr>
        <w:spacing w:line="240" w:lineRule="auto"/>
        <w:jc w:val="both"/>
        <w:rPr>
          <w:rFonts w:asciiTheme="minorHAnsi" w:hAnsiTheme="minorHAnsi" w:cstheme="minorHAnsi"/>
          <w:bCs/>
          <w:snapToGrid w:val="0"/>
          <w:szCs w:val="20"/>
        </w:rPr>
      </w:pPr>
    </w:p>
    <w:p w14:paraId="543CE8B4" w14:textId="15601F14" w:rsidR="00B03CB2" w:rsidRDefault="00B03CB2" w:rsidP="00B03CB2">
      <w:pPr>
        <w:spacing w:line="240" w:lineRule="auto"/>
        <w:jc w:val="both"/>
        <w:rPr>
          <w:rFonts w:asciiTheme="minorHAnsi" w:hAnsiTheme="minorHAnsi" w:cstheme="minorHAnsi"/>
          <w:bCs/>
          <w:snapToGrid w:val="0"/>
          <w:szCs w:val="20"/>
        </w:rPr>
      </w:pPr>
      <w:r w:rsidRPr="00B03CB2">
        <w:rPr>
          <w:rFonts w:asciiTheme="minorHAnsi" w:hAnsiTheme="minorHAnsi" w:cstheme="minorHAnsi"/>
          <w:bCs/>
          <w:snapToGrid w:val="0"/>
          <w:szCs w:val="20"/>
        </w:rPr>
        <w:t xml:space="preserve">Na podlagi </w:t>
      </w:r>
      <w:r>
        <w:rPr>
          <w:rFonts w:asciiTheme="minorHAnsi" w:hAnsiTheme="minorHAnsi" w:cstheme="minorHAnsi"/>
          <w:bCs/>
          <w:snapToGrid w:val="0"/>
          <w:szCs w:val="20"/>
        </w:rPr>
        <w:t>prvega odstavka 110. člena Zakona o državnem tožilstvu (Uradni list RS, št. 58/11 in naslednji; v nadaljevanju: ZDT-1) ter petega odstavka 71. člena Zakona o javnih uslužbencih (Uradni list RS, št. 32/25; v nadaljevanju: ZJU-1), izdajam naslednje</w:t>
      </w:r>
    </w:p>
    <w:p w14:paraId="2F3CEC6E" w14:textId="37100D02" w:rsidR="00B03CB2" w:rsidRDefault="00B03CB2" w:rsidP="00B03CB2">
      <w:pPr>
        <w:spacing w:line="240" w:lineRule="auto"/>
        <w:jc w:val="both"/>
        <w:rPr>
          <w:rFonts w:asciiTheme="minorHAnsi" w:hAnsiTheme="minorHAnsi" w:cstheme="minorHAnsi"/>
          <w:bCs/>
          <w:snapToGrid w:val="0"/>
          <w:szCs w:val="20"/>
        </w:rPr>
      </w:pPr>
    </w:p>
    <w:p w14:paraId="53C46EEE" w14:textId="77777777" w:rsidR="00B03CB2" w:rsidRDefault="00B03CB2" w:rsidP="00B03CB2">
      <w:pPr>
        <w:spacing w:line="240" w:lineRule="auto"/>
        <w:jc w:val="both"/>
        <w:rPr>
          <w:rFonts w:asciiTheme="minorHAnsi" w:hAnsiTheme="minorHAnsi" w:cstheme="minorHAnsi"/>
          <w:bCs/>
          <w:snapToGrid w:val="0"/>
          <w:szCs w:val="20"/>
        </w:rPr>
      </w:pPr>
    </w:p>
    <w:p w14:paraId="6FC88D97" w14:textId="380B62E3" w:rsidR="00B03CB2" w:rsidRDefault="00B03CB2" w:rsidP="00B03CB2">
      <w:pPr>
        <w:spacing w:line="240" w:lineRule="auto"/>
        <w:jc w:val="center"/>
        <w:rPr>
          <w:rFonts w:asciiTheme="minorHAnsi" w:hAnsiTheme="minorHAnsi" w:cstheme="minorHAnsi"/>
          <w:b/>
          <w:snapToGrid w:val="0"/>
          <w:szCs w:val="20"/>
        </w:rPr>
      </w:pPr>
      <w:r>
        <w:rPr>
          <w:rFonts w:asciiTheme="minorHAnsi" w:hAnsiTheme="minorHAnsi" w:cstheme="minorHAnsi"/>
          <w:b/>
          <w:snapToGrid w:val="0"/>
          <w:szCs w:val="20"/>
        </w:rPr>
        <w:t>O B V E S T I L O</w:t>
      </w:r>
    </w:p>
    <w:p w14:paraId="27DD7C47" w14:textId="4B6E77FD" w:rsidR="00B03CB2" w:rsidRDefault="00B03CB2" w:rsidP="00B03CB2">
      <w:pPr>
        <w:spacing w:line="240" w:lineRule="auto"/>
        <w:jc w:val="center"/>
        <w:rPr>
          <w:rFonts w:asciiTheme="minorHAnsi" w:hAnsiTheme="minorHAnsi" w:cstheme="minorHAnsi"/>
          <w:b/>
          <w:snapToGrid w:val="0"/>
          <w:szCs w:val="20"/>
        </w:rPr>
      </w:pPr>
      <w:r>
        <w:rPr>
          <w:rFonts w:asciiTheme="minorHAnsi" w:hAnsiTheme="minorHAnsi" w:cstheme="minorHAnsi"/>
          <w:b/>
          <w:snapToGrid w:val="0"/>
          <w:szCs w:val="20"/>
        </w:rPr>
        <w:t>o končanem javnem natečaju</w:t>
      </w:r>
    </w:p>
    <w:p w14:paraId="620AAC59" w14:textId="4E82B563" w:rsidR="00B03CB2" w:rsidRDefault="00B03CB2" w:rsidP="00B03CB2">
      <w:pPr>
        <w:spacing w:line="240" w:lineRule="auto"/>
        <w:jc w:val="both"/>
        <w:rPr>
          <w:rFonts w:asciiTheme="minorHAnsi" w:hAnsiTheme="minorHAnsi" w:cstheme="minorHAnsi"/>
          <w:b/>
          <w:snapToGrid w:val="0"/>
          <w:szCs w:val="20"/>
        </w:rPr>
      </w:pPr>
    </w:p>
    <w:p w14:paraId="077575C1" w14:textId="1A5A801F" w:rsidR="00B03CB2" w:rsidRDefault="00B03CB2" w:rsidP="00B03CB2">
      <w:pPr>
        <w:spacing w:line="240" w:lineRule="auto"/>
        <w:jc w:val="both"/>
        <w:rPr>
          <w:rFonts w:asciiTheme="minorHAnsi" w:hAnsiTheme="minorHAnsi" w:cstheme="minorHAnsi"/>
          <w:bCs/>
          <w:snapToGrid w:val="0"/>
          <w:szCs w:val="20"/>
        </w:rPr>
      </w:pPr>
      <w:r w:rsidRPr="00B03CB2">
        <w:rPr>
          <w:rFonts w:asciiTheme="minorHAnsi" w:hAnsiTheme="minorHAnsi" w:cstheme="minorHAnsi"/>
          <w:bCs/>
          <w:snapToGrid w:val="0"/>
          <w:szCs w:val="20"/>
        </w:rPr>
        <w:t>Obveščamo vas, da je bila na javnem natečaju za zasedbo enega</w:t>
      </w:r>
      <w:r>
        <w:rPr>
          <w:rFonts w:asciiTheme="minorHAnsi" w:hAnsiTheme="minorHAnsi" w:cstheme="minorHAnsi"/>
          <w:bCs/>
          <w:snapToGrid w:val="0"/>
          <w:szCs w:val="20"/>
        </w:rPr>
        <w:t xml:space="preserve"> prostega uradniškega delovnega mesta Višji svetovalec v pravosodju – finančnik, na Okrožnem državnem tožilstvu v Mariboru, ki je bil objavljen dne 16.4.2026 na spletni strani Vrhovnega državnega tožilstva RS in na Zavodu RS za zaposlovanje, izbrana kandidatka.</w:t>
      </w:r>
    </w:p>
    <w:p w14:paraId="1CF1E3FB" w14:textId="06C3C8F0" w:rsidR="00B03CB2" w:rsidRDefault="00B03CB2" w:rsidP="00B03CB2">
      <w:pPr>
        <w:spacing w:line="240" w:lineRule="auto"/>
        <w:jc w:val="both"/>
        <w:rPr>
          <w:rFonts w:asciiTheme="minorHAnsi" w:hAnsiTheme="minorHAnsi" w:cstheme="minorHAnsi"/>
          <w:bCs/>
          <w:snapToGrid w:val="0"/>
          <w:szCs w:val="20"/>
        </w:rPr>
      </w:pPr>
    </w:p>
    <w:p w14:paraId="20004DDF" w14:textId="0778E1A1" w:rsidR="00B03CB2" w:rsidRDefault="00B03CB2" w:rsidP="00B03CB2">
      <w:pPr>
        <w:spacing w:line="240" w:lineRule="auto"/>
        <w:jc w:val="both"/>
        <w:rPr>
          <w:rFonts w:asciiTheme="minorHAnsi" w:hAnsiTheme="minorHAnsi" w:cstheme="minorHAnsi"/>
          <w:bCs/>
          <w:snapToGrid w:val="0"/>
          <w:szCs w:val="20"/>
        </w:rPr>
      </w:pPr>
      <w:r>
        <w:rPr>
          <w:rFonts w:asciiTheme="minorHAnsi" w:hAnsiTheme="minorHAnsi" w:cstheme="minorHAnsi"/>
          <w:bCs/>
          <w:snapToGrid w:val="0"/>
          <w:szCs w:val="20"/>
        </w:rPr>
        <w:t>Neizbrani kandidati imajo v osmih dneh od vročitve sklepa pravico do vpogleda v vse podatke, ki jih je izbrana kandidatka navedla v prijavi na javni natečaj in dokazujejo izpolnjevanje natečajnih pogojev in v gradiva izbirnega postopka.</w:t>
      </w:r>
    </w:p>
    <w:p w14:paraId="43748B0B" w14:textId="69070F9E" w:rsidR="00B03CB2" w:rsidRDefault="00B03CB2" w:rsidP="00B03CB2">
      <w:pPr>
        <w:spacing w:line="240" w:lineRule="auto"/>
        <w:jc w:val="both"/>
        <w:rPr>
          <w:rFonts w:asciiTheme="minorHAnsi" w:hAnsiTheme="minorHAnsi" w:cstheme="minorHAnsi"/>
          <w:bCs/>
          <w:snapToGrid w:val="0"/>
          <w:szCs w:val="20"/>
        </w:rPr>
      </w:pPr>
    </w:p>
    <w:p w14:paraId="4EEF0C72" w14:textId="43BD4868" w:rsidR="00B03CB2" w:rsidRDefault="00B03CB2" w:rsidP="00B03CB2">
      <w:pPr>
        <w:spacing w:line="240" w:lineRule="auto"/>
        <w:jc w:val="both"/>
        <w:rPr>
          <w:rFonts w:asciiTheme="minorHAnsi" w:hAnsiTheme="minorHAnsi" w:cstheme="minorHAnsi"/>
          <w:bCs/>
          <w:snapToGrid w:val="0"/>
          <w:szCs w:val="20"/>
        </w:rPr>
      </w:pPr>
    </w:p>
    <w:p w14:paraId="1B8424ED" w14:textId="77777777" w:rsidR="00EF40FE" w:rsidRPr="00303F54" w:rsidRDefault="00EF40FE" w:rsidP="00EF40FE">
      <w:pPr>
        <w:spacing w:line="240" w:lineRule="auto"/>
        <w:ind w:left="4956"/>
        <w:rPr>
          <w:rFonts w:asciiTheme="minorHAnsi" w:hAnsiTheme="minorHAnsi" w:cstheme="minorHAnsi"/>
          <w:b/>
        </w:rPr>
      </w:pPr>
      <w:r w:rsidRPr="00303F54">
        <w:rPr>
          <w:rFonts w:asciiTheme="minorHAnsi" w:hAnsiTheme="minorHAnsi" w:cstheme="minorHAnsi"/>
          <w:b/>
        </w:rPr>
        <w:t xml:space="preserve">                     Tilen Ivič</w:t>
      </w:r>
    </w:p>
    <w:p w14:paraId="37896919" w14:textId="77777777" w:rsidR="00EF40FE" w:rsidRPr="00303F54" w:rsidRDefault="00EF40FE" w:rsidP="00EF40FE">
      <w:pPr>
        <w:spacing w:line="240" w:lineRule="auto"/>
        <w:ind w:left="4956"/>
        <w:rPr>
          <w:rFonts w:asciiTheme="minorHAnsi" w:hAnsiTheme="minorHAnsi" w:cstheme="minorHAnsi"/>
          <w:b/>
        </w:rPr>
      </w:pPr>
      <w:r w:rsidRPr="00303F54">
        <w:rPr>
          <w:rFonts w:asciiTheme="minorHAnsi" w:hAnsiTheme="minorHAnsi" w:cstheme="minorHAnsi"/>
          <w:b/>
        </w:rPr>
        <w:t xml:space="preserve">            višji državni tožilec, </w:t>
      </w:r>
    </w:p>
    <w:p w14:paraId="2D91A51F" w14:textId="08F933C3" w:rsidR="00EF40FE" w:rsidRPr="00303F54" w:rsidRDefault="00EF40FE" w:rsidP="00EF40FE">
      <w:pPr>
        <w:spacing w:line="240" w:lineRule="auto"/>
        <w:ind w:left="3540" w:firstLine="708"/>
        <w:rPr>
          <w:rFonts w:asciiTheme="minorHAnsi" w:hAnsiTheme="minorHAnsi" w:cstheme="minorHAnsi"/>
          <w:b/>
        </w:rPr>
      </w:pPr>
      <w:r w:rsidRPr="00303F54">
        <w:rPr>
          <w:rFonts w:asciiTheme="minorHAnsi" w:hAnsiTheme="minorHAnsi" w:cstheme="minorHAnsi"/>
          <w:b/>
        </w:rPr>
        <w:t xml:space="preserve">                                   </w:t>
      </w:r>
      <w:r>
        <w:rPr>
          <w:rFonts w:asciiTheme="minorHAnsi" w:hAnsiTheme="minorHAnsi" w:cstheme="minorHAnsi"/>
          <w:b/>
        </w:rPr>
        <w:t xml:space="preserve"> </w:t>
      </w:r>
      <w:r w:rsidRPr="00303F54">
        <w:rPr>
          <w:rFonts w:asciiTheme="minorHAnsi" w:hAnsiTheme="minorHAnsi" w:cstheme="minorHAnsi"/>
          <w:b/>
        </w:rPr>
        <w:t xml:space="preserve"> vodja</w:t>
      </w:r>
    </w:p>
    <w:p w14:paraId="47786337" w14:textId="5B438453" w:rsidR="00EF40FE" w:rsidRPr="00303F54" w:rsidRDefault="00EF40FE" w:rsidP="00EF40FE">
      <w:pPr>
        <w:spacing w:line="240" w:lineRule="auto"/>
        <w:ind w:left="3540" w:firstLine="708"/>
        <w:rPr>
          <w:rFonts w:asciiTheme="minorHAnsi" w:hAnsiTheme="minorHAnsi" w:cstheme="minorHAnsi"/>
          <w:b/>
        </w:rPr>
      </w:pPr>
      <w:r w:rsidRPr="00303F54">
        <w:rPr>
          <w:rFonts w:asciiTheme="minorHAnsi" w:hAnsiTheme="minorHAnsi" w:cstheme="minorHAnsi"/>
          <w:b/>
        </w:rPr>
        <w:t xml:space="preserve">  </w:t>
      </w:r>
      <w:r w:rsidR="00507513">
        <w:rPr>
          <w:rFonts w:asciiTheme="minorHAnsi" w:hAnsiTheme="minorHAnsi" w:cstheme="minorHAnsi"/>
          <w:b/>
        </w:rPr>
        <w:t xml:space="preserve"> </w:t>
      </w:r>
      <w:r w:rsidRPr="00303F54">
        <w:rPr>
          <w:rFonts w:asciiTheme="minorHAnsi" w:hAnsiTheme="minorHAnsi" w:cstheme="minorHAnsi"/>
          <w:b/>
        </w:rPr>
        <w:t xml:space="preserve"> </w:t>
      </w:r>
      <w:r w:rsidR="00507513">
        <w:rPr>
          <w:rFonts w:asciiTheme="minorHAnsi" w:hAnsiTheme="minorHAnsi" w:cstheme="minorHAnsi"/>
          <w:b/>
        </w:rPr>
        <w:t xml:space="preserve"> </w:t>
      </w:r>
      <w:r w:rsidRPr="00303F54">
        <w:rPr>
          <w:rFonts w:asciiTheme="minorHAnsi" w:hAnsiTheme="minorHAnsi" w:cstheme="minorHAnsi"/>
          <w:b/>
        </w:rPr>
        <w:t xml:space="preserve">  Okrožnega državnega tožilstva v Mariboru</w:t>
      </w:r>
    </w:p>
    <w:p w14:paraId="4F8F9333" w14:textId="77777777" w:rsidR="00B03CB2" w:rsidRPr="00B03CB2" w:rsidRDefault="00B03CB2" w:rsidP="00B03CB2">
      <w:pPr>
        <w:spacing w:line="240" w:lineRule="auto"/>
        <w:jc w:val="both"/>
        <w:rPr>
          <w:rFonts w:asciiTheme="minorHAnsi" w:hAnsiTheme="minorHAnsi" w:cstheme="minorHAnsi"/>
          <w:bCs/>
          <w:snapToGrid w:val="0"/>
          <w:szCs w:val="20"/>
        </w:rPr>
      </w:pPr>
    </w:p>
    <w:p w14:paraId="032B8167" w14:textId="77777777" w:rsidR="00B03CB2" w:rsidRPr="00B03CB2" w:rsidRDefault="00B03CB2" w:rsidP="00B03CB2">
      <w:pPr>
        <w:spacing w:line="240" w:lineRule="auto"/>
        <w:rPr>
          <w:rFonts w:asciiTheme="minorHAnsi" w:hAnsiTheme="minorHAnsi" w:cstheme="minorHAnsi"/>
          <w:b/>
          <w:snapToGrid w:val="0"/>
          <w:szCs w:val="20"/>
        </w:rPr>
      </w:pPr>
    </w:p>
    <w:sectPr w:rsidR="00B03CB2" w:rsidRPr="00B03CB2"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50925BB" w14:textId="77777777" w:rsidR="00507513" w:rsidRDefault="00507513" w:rsidP="00507513">
      <w:pPr>
        <w:spacing w:line="240" w:lineRule="auto"/>
      </w:pPr>
      <w:r>
        <w:separator/>
      </w:r>
    </w:p>
  </w:endnote>
  <w:endnote w:type="continuationSeparator" w:id="0">
    <w:p w14:paraId="7CF1B4F5" w14:textId="77777777" w:rsidR="00507513" w:rsidRDefault="00507513" w:rsidP="0050751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414179A" w14:textId="5BBB7627" w:rsidR="00507513" w:rsidRDefault="00507513">
    <w:pPr>
      <w:pStyle w:val="Noga"/>
    </w:pPr>
    <w:r>
      <w:rPr>
        <w:rFonts w:ascii="Calibri" w:hAnsi="Calibri" w:cs="Calibri"/>
        <w:noProof/>
        <w:sz w:val="22"/>
        <w:szCs w:val="16"/>
      </w:rPr>
      <w:drawing>
        <wp:anchor distT="0" distB="0" distL="114300" distR="114300" simplePos="0" relativeHeight="251659264" behindDoc="1" locked="0" layoutInCell="1" allowOverlap="1" wp14:anchorId="41B0AC8E" wp14:editId="4F98D04B">
          <wp:simplePos x="0" y="0"/>
          <wp:positionH relativeFrom="page">
            <wp:align>right</wp:align>
          </wp:positionH>
          <wp:positionV relativeFrom="page">
            <wp:posOffset>9914890</wp:posOffset>
          </wp:positionV>
          <wp:extent cx="4223013" cy="816866"/>
          <wp:effectExtent l="0" t="0" r="0" b="0"/>
          <wp:wrapNone/>
          <wp:docPr id="2" name="Picture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223013" cy="81686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BCCF7BE" w14:textId="77777777" w:rsidR="00507513" w:rsidRDefault="00507513" w:rsidP="00507513">
      <w:pPr>
        <w:spacing w:line="240" w:lineRule="auto"/>
      </w:pPr>
      <w:r>
        <w:separator/>
      </w:r>
    </w:p>
  </w:footnote>
  <w:footnote w:type="continuationSeparator" w:id="0">
    <w:p w14:paraId="610AF840" w14:textId="77777777" w:rsidR="00507513" w:rsidRDefault="00507513" w:rsidP="0050751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3A026D2"/>
    <w:multiLevelType w:val="hybridMultilevel"/>
    <w:tmpl w:val="82CC3996"/>
    <w:lvl w:ilvl="0" w:tplc="CF5EF610">
      <w:start w:val="5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2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6052583"/>
    <w:multiLevelType w:val="hybridMultilevel"/>
    <w:tmpl w:val="E444B95A"/>
    <w:lvl w:ilvl="0" w:tplc="2A205B10">
      <w:start w:val="25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42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CCA1C73"/>
    <w:multiLevelType w:val="hybridMultilevel"/>
    <w:tmpl w:val="8D28DD80"/>
    <w:lvl w:ilvl="0" w:tplc="042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7FD4AE9"/>
    <w:multiLevelType w:val="hybridMultilevel"/>
    <w:tmpl w:val="01B6F0E6"/>
    <w:lvl w:ilvl="0" w:tplc="4BDA5C4A">
      <w:start w:val="2230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1A5065A"/>
    <w:multiLevelType w:val="hybridMultilevel"/>
    <w:tmpl w:val="9134F80A"/>
    <w:lvl w:ilvl="0" w:tplc="04240019">
      <w:start w:val="1"/>
      <w:numFmt w:val="lowerLetter"/>
      <w:lvlText w:val="%1."/>
      <w:lvlJc w:val="left"/>
      <w:pPr>
        <w:tabs>
          <w:tab w:val="num" w:pos="1800"/>
        </w:tabs>
        <w:ind w:left="1800" w:hanging="360"/>
      </w:pPr>
    </w:lvl>
    <w:lvl w:ilvl="1" w:tplc="04240019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</w:lvl>
    <w:lvl w:ilvl="2" w:tplc="0424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 w:tplc="0424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424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0424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0424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424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0424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abstractNum w:abstractNumId="5" w15:restartNumberingAfterBreak="0">
    <w:nsid w:val="74454BC7"/>
    <w:multiLevelType w:val="hybridMultilevel"/>
    <w:tmpl w:val="8E9A574E"/>
    <w:lvl w:ilvl="0" w:tplc="065440F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24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7CD718D3"/>
    <w:multiLevelType w:val="hybridMultilevel"/>
    <w:tmpl w:val="984C4956"/>
    <w:lvl w:ilvl="0" w:tplc="222E822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92403916">
    <w:abstractNumId w:val="6"/>
  </w:num>
  <w:num w:numId="2" w16cid:durableId="1860311571">
    <w:abstractNumId w:val="1"/>
  </w:num>
  <w:num w:numId="3" w16cid:durableId="121727489">
    <w:abstractNumId w:val="5"/>
  </w:num>
  <w:num w:numId="4" w16cid:durableId="838736821">
    <w:abstractNumId w:val="3"/>
  </w:num>
  <w:num w:numId="5" w16cid:durableId="1739402327">
    <w:abstractNumId w:val="4"/>
  </w:num>
  <w:num w:numId="6" w16cid:durableId="1076166853">
    <w:abstractNumId w:val="2"/>
  </w:num>
  <w:num w:numId="7" w16cid:durableId="145779380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7CF2"/>
    <w:rsid w:val="0001140E"/>
    <w:rsid w:val="00037473"/>
    <w:rsid w:val="000404C8"/>
    <w:rsid w:val="00053C9F"/>
    <w:rsid w:val="00057B6C"/>
    <w:rsid w:val="00063C22"/>
    <w:rsid w:val="000910F0"/>
    <w:rsid w:val="000A04F2"/>
    <w:rsid w:val="000A62EB"/>
    <w:rsid w:val="000B47BF"/>
    <w:rsid w:val="000B61FF"/>
    <w:rsid w:val="000D0F73"/>
    <w:rsid w:val="00100986"/>
    <w:rsid w:val="00116B7B"/>
    <w:rsid w:val="0012691A"/>
    <w:rsid w:val="00191A2D"/>
    <w:rsid w:val="001A1F67"/>
    <w:rsid w:val="001A3F34"/>
    <w:rsid w:val="001C05D6"/>
    <w:rsid w:val="00206FF6"/>
    <w:rsid w:val="00210C68"/>
    <w:rsid w:val="00214BA1"/>
    <w:rsid w:val="00224AEE"/>
    <w:rsid w:val="00230ED2"/>
    <w:rsid w:val="00233864"/>
    <w:rsid w:val="0026201A"/>
    <w:rsid w:val="002E5751"/>
    <w:rsid w:val="002F27AD"/>
    <w:rsid w:val="002F7B5E"/>
    <w:rsid w:val="00300A7D"/>
    <w:rsid w:val="00317DB7"/>
    <w:rsid w:val="00347D24"/>
    <w:rsid w:val="00360075"/>
    <w:rsid w:val="00361E4B"/>
    <w:rsid w:val="00362154"/>
    <w:rsid w:val="003637C5"/>
    <w:rsid w:val="0038686A"/>
    <w:rsid w:val="00396357"/>
    <w:rsid w:val="003A621C"/>
    <w:rsid w:val="003B3FCA"/>
    <w:rsid w:val="003E2F64"/>
    <w:rsid w:val="003F440A"/>
    <w:rsid w:val="00423687"/>
    <w:rsid w:val="00427B43"/>
    <w:rsid w:val="004419B7"/>
    <w:rsid w:val="004848BD"/>
    <w:rsid w:val="00487138"/>
    <w:rsid w:val="004B3B24"/>
    <w:rsid w:val="004C3340"/>
    <w:rsid w:val="004E7486"/>
    <w:rsid w:val="005018A9"/>
    <w:rsid w:val="00507513"/>
    <w:rsid w:val="00514DCB"/>
    <w:rsid w:val="00523BAA"/>
    <w:rsid w:val="00531987"/>
    <w:rsid w:val="0053365D"/>
    <w:rsid w:val="00561917"/>
    <w:rsid w:val="005663D5"/>
    <w:rsid w:val="00566C8E"/>
    <w:rsid w:val="00577B28"/>
    <w:rsid w:val="005A1467"/>
    <w:rsid w:val="005B6E4B"/>
    <w:rsid w:val="005C6A94"/>
    <w:rsid w:val="005D1CD8"/>
    <w:rsid w:val="00604F0C"/>
    <w:rsid w:val="00626305"/>
    <w:rsid w:val="00633297"/>
    <w:rsid w:val="00661BCB"/>
    <w:rsid w:val="00680E09"/>
    <w:rsid w:val="006D1890"/>
    <w:rsid w:val="006D67DE"/>
    <w:rsid w:val="006E24C0"/>
    <w:rsid w:val="00703E8C"/>
    <w:rsid w:val="00706D8C"/>
    <w:rsid w:val="00721796"/>
    <w:rsid w:val="0072622C"/>
    <w:rsid w:val="00730128"/>
    <w:rsid w:val="0073390A"/>
    <w:rsid w:val="007360AE"/>
    <w:rsid w:val="007408D9"/>
    <w:rsid w:val="00766E43"/>
    <w:rsid w:val="00770DFA"/>
    <w:rsid w:val="007849B0"/>
    <w:rsid w:val="00784AE1"/>
    <w:rsid w:val="007A24C3"/>
    <w:rsid w:val="007B4471"/>
    <w:rsid w:val="007D7538"/>
    <w:rsid w:val="007F57AA"/>
    <w:rsid w:val="0082256B"/>
    <w:rsid w:val="008614F6"/>
    <w:rsid w:val="008671CD"/>
    <w:rsid w:val="008A53D6"/>
    <w:rsid w:val="008A5F17"/>
    <w:rsid w:val="008B6FEF"/>
    <w:rsid w:val="008D501B"/>
    <w:rsid w:val="008E1A83"/>
    <w:rsid w:val="008F138B"/>
    <w:rsid w:val="00902A99"/>
    <w:rsid w:val="00906386"/>
    <w:rsid w:val="00914FAB"/>
    <w:rsid w:val="00922267"/>
    <w:rsid w:val="00963B2E"/>
    <w:rsid w:val="00984077"/>
    <w:rsid w:val="00997E77"/>
    <w:rsid w:val="009A1FCB"/>
    <w:rsid w:val="009A5AF0"/>
    <w:rsid w:val="009B6CB7"/>
    <w:rsid w:val="009C191F"/>
    <w:rsid w:val="009C25D6"/>
    <w:rsid w:val="009C3515"/>
    <w:rsid w:val="009C4B28"/>
    <w:rsid w:val="009D36C9"/>
    <w:rsid w:val="009E1B97"/>
    <w:rsid w:val="009E1E5A"/>
    <w:rsid w:val="009F2ABF"/>
    <w:rsid w:val="00A0298E"/>
    <w:rsid w:val="00A13324"/>
    <w:rsid w:val="00A23908"/>
    <w:rsid w:val="00A32203"/>
    <w:rsid w:val="00A32EEE"/>
    <w:rsid w:val="00A50140"/>
    <w:rsid w:val="00A5799A"/>
    <w:rsid w:val="00AA541D"/>
    <w:rsid w:val="00AB050D"/>
    <w:rsid w:val="00AB2453"/>
    <w:rsid w:val="00AC509B"/>
    <w:rsid w:val="00AD4DD9"/>
    <w:rsid w:val="00AE2D89"/>
    <w:rsid w:val="00B02AB4"/>
    <w:rsid w:val="00B03CB2"/>
    <w:rsid w:val="00B14367"/>
    <w:rsid w:val="00B34DD6"/>
    <w:rsid w:val="00B40CDE"/>
    <w:rsid w:val="00B431AC"/>
    <w:rsid w:val="00B7751B"/>
    <w:rsid w:val="00B84DC3"/>
    <w:rsid w:val="00BA2FDB"/>
    <w:rsid w:val="00BB0437"/>
    <w:rsid w:val="00BB2C19"/>
    <w:rsid w:val="00BB4B00"/>
    <w:rsid w:val="00BC7AF5"/>
    <w:rsid w:val="00BD3CA5"/>
    <w:rsid w:val="00BE0F0D"/>
    <w:rsid w:val="00BE563B"/>
    <w:rsid w:val="00BE7A15"/>
    <w:rsid w:val="00C22672"/>
    <w:rsid w:val="00C31702"/>
    <w:rsid w:val="00C33D43"/>
    <w:rsid w:val="00C40025"/>
    <w:rsid w:val="00C4233F"/>
    <w:rsid w:val="00C56A12"/>
    <w:rsid w:val="00C602EB"/>
    <w:rsid w:val="00C7363E"/>
    <w:rsid w:val="00CA6CBC"/>
    <w:rsid w:val="00CB096F"/>
    <w:rsid w:val="00CC1ED2"/>
    <w:rsid w:val="00CC7369"/>
    <w:rsid w:val="00CE7303"/>
    <w:rsid w:val="00D0106F"/>
    <w:rsid w:val="00D15391"/>
    <w:rsid w:val="00D4379F"/>
    <w:rsid w:val="00D52F1B"/>
    <w:rsid w:val="00D5436A"/>
    <w:rsid w:val="00D642BB"/>
    <w:rsid w:val="00D80FF1"/>
    <w:rsid w:val="00D81E2A"/>
    <w:rsid w:val="00DC406B"/>
    <w:rsid w:val="00DF3ABB"/>
    <w:rsid w:val="00E06D3D"/>
    <w:rsid w:val="00E52492"/>
    <w:rsid w:val="00E54370"/>
    <w:rsid w:val="00E72CF8"/>
    <w:rsid w:val="00E7333A"/>
    <w:rsid w:val="00E75A13"/>
    <w:rsid w:val="00ED178C"/>
    <w:rsid w:val="00ED4F3C"/>
    <w:rsid w:val="00ED5D1D"/>
    <w:rsid w:val="00ED6CF9"/>
    <w:rsid w:val="00ED7CF2"/>
    <w:rsid w:val="00EE3A7A"/>
    <w:rsid w:val="00EF40FE"/>
    <w:rsid w:val="00F2451E"/>
    <w:rsid w:val="00F673C2"/>
    <w:rsid w:val="00F8388E"/>
    <w:rsid w:val="00FA2E6F"/>
    <w:rsid w:val="00FC2D9C"/>
    <w:rsid w:val="00FE7C07"/>
    <w:rsid w:val="00FF1009"/>
    <w:rsid w:val="00FF57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3275A5"/>
  <w15:chartTrackingRefBased/>
  <w15:docId w15:val="{7848BF6E-4329-405E-AFA7-F17C3D0DE9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l-S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  <w:rsid w:val="00ED7CF2"/>
    <w:pPr>
      <w:widowControl w:val="0"/>
      <w:spacing w:after="0" w:line="288" w:lineRule="auto"/>
    </w:pPr>
    <w:rPr>
      <w:rFonts w:ascii="Times New Roman" w:eastAsia="Times New Roman" w:hAnsi="Times New Roman" w:cs="Times New Roman"/>
      <w:sz w:val="24"/>
      <w:szCs w:val="24"/>
      <w:lang w:eastAsia="sl-SI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Odstavekseznama">
    <w:name w:val="List Paragraph"/>
    <w:basedOn w:val="Navaden"/>
    <w:uiPriority w:val="34"/>
    <w:qFormat/>
    <w:rsid w:val="00922267"/>
    <w:pPr>
      <w:ind w:left="720"/>
      <w:contextualSpacing/>
    </w:pPr>
  </w:style>
  <w:style w:type="character" w:styleId="Hiperpovezava">
    <w:name w:val="Hyperlink"/>
    <w:basedOn w:val="Privzetapisavaodstavka"/>
    <w:uiPriority w:val="99"/>
    <w:unhideWhenUsed/>
    <w:rsid w:val="00626305"/>
    <w:rPr>
      <w:color w:val="0563C1" w:themeColor="hyperlink"/>
      <w:u w:val="single"/>
    </w:rPr>
  </w:style>
  <w:style w:type="character" w:styleId="Nerazreenaomemba">
    <w:name w:val="Unresolved Mention"/>
    <w:basedOn w:val="Privzetapisavaodstavka"/>
    <w:uiPriority w:val="99"/>
    <w:semiHidden/>
    <w:unhideWhenUsed/>
    <w:rsid w:val="00626305"/>
    <w:rPr>
      <w:color w:val="605E5C"/>
      <w:shd w:val="clear" w:color="auto" w:fill="E1DFDD"/>
    </w:rPr>
  </w:style>
  <w:style w:type="paragraph" w:styleId="Glava">
    <w:name w:val="header"/>
    <w:basedOn w:val="Navaden"/>
    <w:link w:val="GlavaZnak"/>
    <w:uiPriority w:val="99"/>
    <w:unhideWhenUsed/>
    <w:rsid w:val="00507513"/>
    <w:pPr>
      <w:tabs>
        <w:tab w:val="center" w:pos="4536"/>
        <w:tab w:val="right" w:pos="9072"/>
      </w:tabs>
      <w:spacing w:line="240" w:lineRule="auto"/>
    </w:pPr>
  </w:style>
  <w:style w:type="character" w:customStyle="1" w:styleId="GlavaZnak">
    <w:name w:val="Glava Znak"/>
    <w:basedOn w:val="Privzetapisavaodstavka"/>
    <w:link w:val="Glava"/>
    <w:uiPriority w:val="99"/>
    <w:rsid w:val="00507513"/>
    <w:rPr>
      <w:rFonts w:ascii="Times New Roman" w:eastAsia="Times New Roman" w:hAnsi="Times New Roman" w:cs="Times New Roman"/>
      <w:sz w:val="24"/>
      <w:szCs w:val="24"/>
      <w:lang w:eastAsia="sl-SI"/>
    </w:rPr>
  </w:style>
  <w:style w:type="paragraph" w:styleId="Noga">
    <w:name w:val="footer"/>
    <w:basedOn w:val="Navaden"/>
    <w:link w:val="NogaZnak"/>
    <w:uiPriority w:val="99"/>
    <w:unhideWhenUsed/>
    <w:rsid w:val="00507513"/>
    <w:pPr>
      <w:tabs>
        <w:tab w:val="center" w:pos="4536"/>
        <w:tab w:val="right" w:pos="9072"/>
      </w:tabs>
      <w:spacing w:line="240" w:lineRule="auto"/>
    </w:pPr>
  </w:style>
  <w:style w:type="character" w:customStyle="1" w:styleId="NogaZnak">
    <w:name w:val="Noga Znak"/>
    <w:basedOn w:val="Privzetapisavaodstavka"/>
    <w:link w:val="Noga"/>
    <w:uiPriority w:val="99"/>
    <w:rsid w:val="00507513"/>
    <w:rPr>
      <w:rFonts w:ascii="Times New Roman" w:eastAsia="Times New Roman" w:hAnsi="Times New Roman" w:cs="Times New Roman"/>
      <w:sz w:val="24"/>
      <w:szCs w:val="24"/>
      <w:lang w:eastAsia="sl-S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162</Words>
  <Characters>925</Characters>
  <Application>Microsoft Office Word</Application>
  <DocSecurity>0</DocSecurity>
  <Lines>7</Lines>
  <Paragraphs>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Jasmina Bračič</dc:creator>
  <cp:keywords/>
  <dc:description/>
  <cp:lastModifiedBy>Jasmina Bračič</cp:lastModifiedBy>
  <cp:revision>2</cp:revision>
  <cp:lastPrinted>2026-05-18T09:02:00Z</cp:lastPrinted>
  <dcterms:created xsi:type="dcterms:W3CDTF">2026-06-15T07:35:00Z</dcterms:created>
  <dcterms:modified xsi:type="dcterms:W3CDTF">2026-06-15T07:35:00Z</dcterms:modified>
</cp:coreProperties>
</file>