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684B1" w14:textId="721D64D2" w:rsidR="00A0224A" w:rsidRPr="007C1900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7C1900"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Tu-20-4/1/2025/NČ</w:t>
      </w:r>
      <w:r w:rsidR="004C25F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/vj</w:t>
      </w:r>
    </w:p>
    <w:p w14:paraId="622D448E" w14:textId="5E4781CF" w:rsidR="00A0224A" w:rsidRPr="007C1900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4C25F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8</w:t>
      </w:r>
      <w:r w:rsidR="007C1900"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4C25F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9</w:t>
      </w:r>
      <w:r w:rsidR="007C1900" w:rsidRPr="007C190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. 2025</w:t>
      </w:r>
    </w:p>
    <w:p w14:paraId="7DABD5A5" w14:textId="77777777" w:rsidR="00A0224A" w:rsidRPr="007C1900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651CCF0D" w14:textId="77777777" w:rsidR="007C1900" w:rsidRPr="007C1900" w:rsidRDefault="007C1900" w:rsidP="00995F66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</w:p>
    <w:p w14:paraId="4D0575DD" w14:textId="77777777" w:rsidR="007C1900" w:rsidRPr="007C1900" w:rsidRDefault="007C1900" w:rsidP="00995F66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</w:p>
    <w:p w14:paraId="7B96BCD0" w14:textId="6F77DDFF" w:rsidR="00995F66" w:rsidRPr="007C1900" w:rsidRDefault="00995F66" w:rsidP="00995F66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 xml:space="preserve">Objavljeno na spletni strani VDT RS: </w:t>
      </w:r>
      <w:r w:rsidR="004C25F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9</w:t>
      </w:r>
      <w:r w:rsidR="007C1900"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 xml:space="preserve">. </w:t>
      </w:r>
      <w:r w:rsidR="004C25F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9</w:t>
      </w:r>
      <w:r w:rsidR="007C1900"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. 2025</w:t>
      </w:r>
    </w:p>
    <w:p w14:paraId="60D68314" w14:textId="380DDBDE" w:rsidR="00995F66" w:rsidRPr="007C1900" w:rsidRDefault="00995F66" w:rsidP="00995F66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 xml:space="preserve">Rok za prijavo: </w:t>
      </w:r>
      <w:r w:rsidR="004C25F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3</w:t>
      </w:r>
      <w:r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0 dni, ki začne teči naslednji dan od dneva objave</w:t>
      </w:r>
    </w:p>
    <w:p w14:paraId="206F7880" w14:textId="4D84EB59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F459B61" w14:textId="77777777" w:rsidR="007C1900" w:rsidRPr="007C1900" w:rsidRDefault="007C1900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7B93102" w14:textId="77777777" w:rsidR="007C1900" w:rsidRPr="007C1900" w:rsidRDefault="00995F66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Na podlagi sedmega odstavka 57. člena Zakona o javnih uslužbencih (Uradni list RS, št. 63/07 uradno prečiščeno besedilo in naslednji, v nadaljevanju ZJU) in 25. člena Zakona o delovnih razmerjih (Uradni list RS, št. 21/13 in naslednji), Okrožno državno tožilstvo v Novem mestu, Vrhovčeva ulica 18, 8000 Novo mesto,</w:t>
      </w:r>
      <w:r w:rsidRPr="007C1900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 </w:t>
      </w:r>
    </w:p>
    <w:p w14:paraId="62D38252" w14:textId="77777777" w:rsidR="007C1900" w:rsidRPr="007C1900" w:rsidRDefault="007C1900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</w:p>
    <w:p w14:paraId="6F6E7EFE" w14:textId="07191FD3" w:rsidR="00995F66" w:rsidRPr="007C1900" w:rsidRDefault="00995F66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834BE1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objavlja prosto strokovno-tehnično delovno mesto za določen čas</w:t>
      </w:r>
      <w:r w:rsidR="007C1900" w:rsidRPr="00834BE1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 </w:t>
      </w:r>
      <w:r w:rsidR="004C25FA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šestih</w:t>
      </w:r>
      <w:r w:rsidR="007C1900" w:rsidRPr="00834BE1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 (</w:t>
      </w:r>
      <w:r w:rsidR="004C25FA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6</w:t>
      </w:r>
      <w:r w:rsidR="007C1900" w:rsidRPr="00834BE1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) mesecev z možnostjo podaljšanja oz. najdlje do vrnitve zapisnikarice z daljše bolniške odsotnosti</w:t>
      </w:r>
      <w:r w:rsidRPr="00834BE1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:</w:t>
      </w:r>
    </w:p>
    <w:p w14:paraId="7D0AD4D3" w14:textId="77777777" w:rsidR="00995F66" w:rsidRPr="007C1900" w:rsidRDefault="00995F66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</w:p>
    <w:p w14:paraId="23939AEA" w14:textId="77777777" w:rsidR="00995F66" w:rsidRPr="007C1900" w:rsidRDefault="00995F66" w:rsidP="00995F66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ZAPISNIKAR V PRAVOSODNEM ORGANU V</w:t>
      </w:r>
    </w:p>
    <w:p w14:paraId="70AACB03" w14:textId="77777777" w:rsidR="00995F66" w:rsidRPr="007C1900" w:rsidRDefault="00995F66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</w:p>
    <w:p w14:paraId="633B2148" w14:textId="7659B705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Kandidati, ki se bodo prijavili na prosto delovno mesto, morajo izpolnjevati naslednje pogoje:</w:t>
      </w:r>
    </w:p>
    <w:p w14:paraId="6DFF12E4" w14:textId="5AFEF96D" w:rsidR="004C25FA" w:rsidRDefault="004C25FA" w:rsidP="00995F66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Cs w:val="24"/>
          <w:lang w:eastAsia="sl-SI"/>
        </w:rPr>
      </w:pPr>
      <w:r>
        <w:rPr>
          <w:rFonts w:asciiTheme="minorHAnsi" w:hAnsiTheme="minorHAnsi" w:cstheme="minorHAnsi"/>
          <w:color w:val="010000"/>
          <w:szCs w:val="24"/>
          <w:lang w:eastAsia="sl-SI"/>
        </w:rPr>
        <w:t>6 mesecev delovnih izkušenj,</w:t>
      </w:r>
    </w:p>
    <w:p w14:paraId="6E78B646" w14:textId="3BBD735A" w:rsidR="00995F66" w:rsidRPr="007C1900" w:rsidRDefault="00995F66" w:rsidP="00995F66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srednja strokovna ali srednja splošna izobrazba,</w:t>
      </w:r>
    </w:p>
    <w:p w14:paraId="27F58395" w14:textId="77777777" w:rsidR="00995F66" w:rsidRPr="007C1900" w:rsidRDefault="00995F66" w:rsidP="00995F66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izpit iz Državnotožilskega reda, ki ga kandidat lahko opravi naknadno.</w:t>
      </w:r>
    </w:p>
    <w:p w14:paraId="10C5B131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0B2B51E9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Poleg navedenih pogojev mora kandidat izpolnjevati splošne pogoje, ki jih urejajo predpisi s področja delovnega prava.</w:t>
      </w:r>
    </w:p>
    <w:p w14:paraId="17F21876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3DA11EEA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Če izbrani kandidat še nima opravljenega izpita iz poznavanja določil Državnotožilskega reda, bo moral ta izpit, skladno z določbo 136. člena Zakona o državnem tožilstvu (Uradni list RS, št. 58/11 in naslednji), opraviti najkasneje v enem letu po sklenitvi pogodbe o zaposlitvi.</w:t>
      </w:r>
    </w:p>
    <w:p w14:paraId="692BCBC0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50346F4C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Pri izbiri kandidatov bomo upoštevali delovne izkušnje v skladu s 13. točko 6. člena ZJU.</w:t>
      </w:r>
    </w:p>
    <w:p w14:paraId="069E9BB1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0DC78A0E" w14:textId="77777777" w:rsidR="00995F66" w:rsidRPr="00A27293" w:rsidRDefault="00995F66" w:rsidP="00995F66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A27293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Delovno področje: </w:t>
      </w:r>
    </w:p>
    <w:p w14:paraId="3B07E9C4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pisanje po nareku, diktafonu ali prepisovanje rokopisov vlog ali drugih pisanj,</w:t>
      </w:r>
    </w:p>
    <w:p w14:paraId="399FE443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lastRenderedPageBreak/>
        <w:t>samostojno sestavljanje dopisov, vlog, sklepov, odredb, stroškovnikov,</w:t>
      </w:r>
    </w:p>
    <w:p w14:paraId="4604B2EF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color w:val="000080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urejanje spisov po določilih Državnotožilskega reda in opravljanje drugih del in nalog po odredbi državnega tožilca ali vodje Oddelka za administrativno-tehnične zadeve,</w:t>
      </w:r>
    </w:p>
    <w:p w14:paraId="3D515770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sodelovanje – pisanje zapisnika na narokih, ki jih skliče državno tožilstvo,</w:t>
      </w:r>
    </w:p>
    <w:p w14:paraId="74942AA4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urejanje spisov in priprava pisanj za odpremo,</w:t>
      </w:r>
    </w:p>
    <w:p w14:paraId="7334D64D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razmnoževanje listin – kopiranje dokumentacije za potrebe tožilskega spisa in pomoč pri drugem pisarniškem delu,</w:t>
      </w:r>
    </w:p>
    <w:p w14:paraId="4D0E4A92" w14:textId="77777777" w:rsidR="00995F66" w:rsidRPr="007C1900" w:rsidRDefault="00995F66" w:rsidP="00995F66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opravljanje drugih del in nalog po odredbi vodje tožilstva.</w:t>
      </w:r>
    </w:p>
    <w:p w14:paraId="744225DD" w14:textId="77777777" w:rsidR="007C1900" w:rsidRPr="007C1900" w:rsidRDefault="007C1900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384FB3F5" w14:textId="0D684595" w:rsidR="00995F66" w:rsidRPr="00A27293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/>
          <w:bCs/>
          <w:szCs w:val="24"/>
          <w:lang w:eastAsia="sl-SI"/>
        </w:rPr>
      </w:pPr>
      <w:r w:rsidRPr="00A27293">
        <w:rPr>
          <w:rFonts w:asciiTheme="minorHAnsi" w:hAnsiTheme="minorHAnsi" w:cstheme="minorHAnsi"/>
          <w:b/>
          <w:bCs/>
          <w:szCs w:val="24"/>
          <w:lang w:eastAsia="sl-SI"/>
        </w:rPr>
        <w:t>Prijava mora vsebovati:</w:t>
      </w:r>
    </w:p>
    <w:p w14:paraId="64B78D93" w14:textId="77777777" w:rsidR="00995F66" w:rsidRPr="007C1900" w:rsidRDefault="00995F66" w:rsidP="00995F66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70BF3CDB" w14:textId="77777777" w:rsidR="00995F66" w:rsidRPr="007C1900" w:rsidRDefault="00995F66" w:rsidP="00995F66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pisno izjavo kandidata o morebitnih dosedanjih zaposlitvah, pri čemer na kratko opiše delo, ki ga je opravljal pri tem delodajalcu;</w:t>
      </w:r>
    </w:p>
    <w:p w14:paraId="738E9272" w14:textId="77777777" w:rsidR="00995F66" w:rsidRPr="007C1900" w:rsidRDefault="00995F66" w:rsidP="00995F66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pisno izjavo kandidata, da za namen postopka  zaposlitve dovoljuje Okrožnemu državnemu tožilstvu v Novem mestu pridobitev podatkov o izpolnjevanju pogojev za zasedbo delovnega mesta iz uradnih evidenc.</w:t>
      </w:r>
    </w:p>
    <w:p w14:paraId="3F95070A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533BEC90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V primeru, da kandidat z vpogledom v uradne evidence ne soglaša, bo moral sam predložiti ustrezna dokazila.</w:t>
      </w:r>
    </w:p>
    <w:p w14:paraId="3CEF39AA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4083F112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Zaželeno je, da prijava vsebuje tudi kratek življenjepis ter da kandidat v njej poleg formalne izobrazbe navede tudi druga znanja in veščine, ki jih je pridobil pri dosedanjem delu ali z usposabljanjem in izobraževanjem. Kandidat naj k prijavi priloži tudi potrdila, ki dokazujejo pridobljena dodatna znanja, veščine in sposobnosti oz. izkušnje.</w:t>
      </w:r>
    </w:p>
    <w:p w14:paraId="20C40FDD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1CA16056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Strokovna usposobljenost kandidatov se bo presojala na podlagi priloženih izjav, na podlagi razgovora s kandidati oz. s pomočjo morebitnih drugih metod preverjanja strokovne usposobljenosti kandidatov.</w:t>
      </w:r>
    </w:p>
    <w:p w14:paraId="75F98EEB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01ECB8BF" w14:textId="2CD7F8D9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 xml:space="preserve">Z izbranim kandidatom bo sklenjena pogodba o </w:t>
      </w:r>
      <w:r w:rsidRPr="00834BE1">
        <w:rPr>
          <w:rFonts w:asciiTheme="minorHAnsi" w:hAnsiTheme="minorHAnsi" w:cstheme="minorHAnsi"/>
          <w:szCs w:val="24"/>
          <w:lang w:eastAsia="sl-SI"/>
        </w:rPr>
        <w:t xml:space="preserve">zaposlitvi </w:t>
      </w:r>
      <w:r w:rsidR="007C1900" w:rsidRPr="00834BE1">
        <w:rPr>
          <w:rFonts w:asciiTheme="minorHAnsi" w:hAnsiTheme="minorHAnsi" w:cstheme="minorHAnsi"/>
          <w:color w:val="010000"/>
          <w:szCs w:val="24"/>
          <w:lang w:eastAsia="sl-SI"/>
        </w:rPr>
        <w:t>za določen čas dveh (2) mesecev, s polnim delovnim časom, z možnostjo podaljšanja oz. najdlje do vrnitve zapisnikarice z daljše bolniške odsotnosti</w:t>
      </w:r>
      <w:r w:rsidRPr="00834BE1">
        <w:rPr>
          <w:rFonts w:asciiTheme="minorHAnsi" w:hAnsiTheme="minorHAnsi" w:cstheme="minorHAnsi"/>
          <w:szCs w:val="24"/>
          <w:lang w:eastAsia="sl-SI"/>
        </w:rPr>
        <w:t>.</w:t>
      </w:r>
      <w:r w:rsidRPr="007C1900">
        <w:rPr>
          <w:rFonts w:asciiTheme="minorHAnsi" w:hAnsiTheme="minorHAnsi" w:cstheme="minorHAnsi"/>
          <w:szCs w:val="24"/>
          <w:lang w:eastAsia="sl-SI"/>
        </w:rPr>
        <w:t xml:space="preserve"> Izbrani kandidat bo delo opravljal v prostorih Okrožnega državnega tožilstva v Novem mestu.</w:t>
      </w:r>
      <w:r w:rsidR="009303F2">
        <w:rPr>
          <w:rFonts w:asciiTheme="minorHAnsi" w:hAnsiTheme="minorHAnsi" w:cstheme="minorHAnsi"/>
          <w:szCs w:val="24"/>
          <w:lang w:eastAsia="sl-SI"/>
        </w:rPr>
        <w:t xml:space="preserve"> </w:t>
      </w:r>
    </w:p>
    <w:p w14:paraId="71783619" w14:textId="77777777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2BC05E90" w14:textId="7686C57E" w:rsidR="00995F66" w:rsidRPr="007C1900" w:rsidRDefault="00995F66" w:rsidP="00995F66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7C1900">
        <w:rPr>
          <w:rFonts w:asciiTheme="minorHAnsi" w:hAnsiTheme="minorHAnsi" w:cstheme="minorHAnsi"/>
          <w:szCs w:val="24"/>
          <w:lang w:eastAsia="sl-SI"/>
        </w:rPr>
        <w:t>Kandidat vloži prijavo v pisni obliki (</w:t>
      </w:r>
      <w:r w:rsidRPr="007C1900">
        <w:rPr>
          <w:rFonts w:asciiTheme="minorHAnsi" w:hAnsiTheme="minorHAnsi" w:cstheme="minorHAnsi"/>
          <w:b/>
          <w:bCs/>
          <w:szCs w:val="24"/>
          <w:lang w:eastAsia="sl-SI"/>
        </w:rPr>
        <w:t>na priloženem obrazcu Vloga za zaposlitev</w:t>
      </w:r>
      <w:r w:rsidRPr="007C1900">
        <w:rPr>
          <w:rFonts w:asciiTheme="minorHAnsi" w:hAnsiTheme="minorHAnsi" w:cstheme="minorHAnsi"/>
          <w:szCs w:val="24"/>
          <w:lang w:eastAsia="sl-SI"/>
        </w:rPr>
        <w:t xml:space="preserve">), ki jo pošlje v zaprti ovojnici </w:t>
      </w:r>
      <w:r w:rsidRPr="007C1900">
        <w:rPr>
          <w:rFonts w:asciiTheme="minorHAnsi" w:hAnsiTheme="minorHAnsi" w:cstheme="minorHAnsi"/>
          <w:b/>
          <w:bCs/>
          <w:szCs w:val="24"/>
          <w:lang w:eastAsia="sl-SI"/>
        </w:rPr>
        <w:t>z označbo</w:t>
      </w:r>
      <w:r w:rsidRPr="007C1900">
        <w:rPr>
          <w:rFonts w:asciiTheme="minorHAnsi" w:hAnsiTheme="minorHAnsi" w:cstheme="minorHAnsi"/>
          <w:szCs w:val="24"/>
          <w:lang w:eastAsia="sl-SI"/>
        </w:rPr>
        <w:t xml:space="preserve"> </w:t>
      </w:r>
      <w:r w:rsidRPr="00A27293">
        <w:rPr>
          <w:rFonts w:asciiTheme="minorHAnsi" w:hAnsiTheme="minorHAnsi" w:cstheme="minorHAnsi"/>
          <w:b/>
          <w:bCs/>
          <w:szCs w:val="24"/>
          <w:lang w:eastAsia="sl-SI"/>
        </w:rPr>
        <w:t>»javna objava – zapisnikar«</w:t>
      </w:r>
      <w:r w:rsidRPr="007C1900">
        <w:rPr>
          <w:rFonts w:asciiTheme="minorHAnsi" w:hAnsiTheme="minorHAnsi" w:cstheme="minorHAnsi"/>
          <w:szCs w:val="24"/>
          <w:lang w:eastAsia="sl-SI"/>
        </w:rPr>
        <w:t xml:space="preserve">, na naslov: Okrožno državno tožilstvo v Novem mestu, Vrhovčeva ulica 18, 8000 Novo mesto, do </w:t>
      </w:r>
      <w:r w:rsidR="004C25FA">
        <w:rPr>
          <w:rFonts w:asciiTheme="minorHAnsi" w:hAnsiTheme="minorHAnsi" w:cstheme="minorHAnsi"/>
          <w:b/>
          <w:bCs/>
          <w:szCs w:val="24"/>
          <w:lang w:eastAsia="sl-SI"/>
        </w:rPr>
        <w:t>9</w:t>
      </w:r>
      <w:r w:rsidRPr="007C1900">
        <w:rPr>
          <w:rFonts w:asciiTheme="minorHAnsi" w:hAnsiTheme="minorHAnsi" w:cstheme="minorHAnsi"/>
          <w:b/>
          <w:bCs/>
          <w:szCs w:val="24"/>
          <w:lang w:eastAsia="sl-SI"/>
        </w:rPr>
        <w:t xml:space="preserve">. </w:t>
      </w:r>
      <w:r w:rsidR="004C25FA">
        <w:rPr>
          <w:rFonts w:asciiTheme="minorHAnsi" w:hAnsiTheme="minorHAnsi" w:cstheme="minorHAnsi"/>
          <w:b/>
          <w:bCs/>
          <w:szCs w:val="24"/>
          <w:lang w:eastAsia="sl-SI"/>
        </w:rPr>
        <w:t>10</w:t>
      </w:r>
      <w:r w:rsidRPr="007C1900">
        <w:rPr>
          <w:rFonts w:asciiTheme="minorHAnsi" w:hAnsiTheme="minorHAnsi" w:cstheme="minorHAnsi"/>
          <w:b/>
          <w:bCs/>
          <w:szCs w:val="24"/>
          <w:lang w:eastAsia="sl-SI"/>
        </w:rPr>
        <w:t>. 202</w:t>
      </w:r>
      <w:r w:rsidR="007C1900">
        <w:rPr>
          <w:rFonts w:asciiTheme="minorHAnsi" w:hAnsiTheme="minorHAnsi" w:cstheme="minorHAnsi"/>
          <w:b/>
          <w:bCs/>
          <w:szCs w:val="24"/>
          <w:lang w:eastAsia="sl-SI"/>
        </w:rPr>
        <w:t>5</w:t>
      </w:r>
      <w:r w:rsidRPr="007C1900">
        <w:rPr>
          <w:rFonts w:asciiTheme="minorHAnsi" w:hAnsiTheme="minorHAnsi" w:cstheme="minorHAnsi"/>
          <w:szCs w:val="24"/>
          <w:lang w:eastAsia="sl-SI"/>
        </w:rPr>
        <w:t xml:space="preserve"> (zadnji dan oddaje priporočeno po pošti). Za pisno obliko prijave se šteje tudi elektronska oblika, poslana na elektronski naslov: </w:t>
      </w:r>
      <w:hyperlink r:id="rId7" w:history="1">
        <w:r w:rsidR="002C6ACE" w:rsidRPr="00A27293">
          <w:rPr>
            <w:rStyle w:val="Hiperpovezava"/>
            <w:rFonts w:asciiTheme="minorHAnsi" w:eastAsia="Arial Unicode MS" w:hAnsiTheme="minorHAnsi" w:cstheme="minorHAnsi"/>
            <w:b/>
            <w:bCs/>
            <w:szCs w:val="24"/>
          </w:rPr>
          <w:t>urad.nm@dt-rs.si</w:t>
        </w:r>
      </w:hyperlink>
      <w:r w:rsidRPr="00A27293">
        <w:rPr>
          <w:rFonts w:asciiTheme="minorHAnsi" w:hAnsiTheme="minorHAnsi" w:cstheme="minorHAnsi"/>
          <w:b/>
          <w:bCs/>
          <w:szCs w:val="24"/>
          <w:lang w:eastAsia="sl-SI"/>
        </w:rPr>
        <w:t xml:space="preserve"> </w:t>
      </w:r>
      <w:r w:rsidRPr="007C1900">
        <w:rPr>
          <w:rFonts w:asciiTheme="minorHAnsi" w:hAnsiTheme="minorHAnsi" w:cstheme="minorHAnsi"/>
          <w:szCs w:val="24"/>
          <w:lang w:eastAsia="sl-SI"/>
        </w:rPr>
        <w:t>, pri čemer veljavnost prijave ni pogojena z elektronskim podpisom.</w:t>
      </w:r>
    </w:p>
    <w:p w14:paraId="0DF88013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11561081" w14:textId="74265FCB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t>Neizbrani kandidati bodo pisno obveščeni najkasneje v 8 dneh po zaključenem postopku izbire.</w:t>
      </w:r>
    </w:p>
    <w:p w14:paraId="2DC3CFCC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4C07A205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color w:val="010000"/>
          <w:szCs w:val="24"/>
          <w:lang w:eastAsia="sl-SI"/>
        </w:rPr>
        <w:lastRenderedPageBreak/>
        <w:t>Informacije o izvedbi javne objave dobite v uradu Okrožnega državnega tožilstva v Novem mestu, tel. 07/ 39 33 714, vsak delavnik od 10:00 do 11:00 ure.</w:t>
      </w:r>
    </w:p>
    <w:p w14:paraId="5BDF7CA5" w14:textId="77777777" w:rsidR="00995F66" w:rsidRPr="007C1900" w:rsidRDefault="00995F66" w:rsidP="00995F66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7BDB630" w14:textId="77777777" w:rsidR="00995F66" w:rsidRPr="007C1900" w:rsidRDefault="00995F66" w:rsidP="00995F66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7C1900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Opomba: v besedilu natečaja uporabljeni izrazi, zapisani v moški spolni slovnični obliki, so uporabljeni kot nevtralni za ženske in moške.</w:t>
      </w:r>
    </w:p>
    <w:p w14:paraId="40DA2FF2" w14:textId="77777777" w:rsidR="007C1900" w:rsidRPr="007C1900" w:rsidRDefault="00995F66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  <w:r w:rsidRPr="007C1900"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  <w:tab/>
      </w: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7C1900" w:rsidRPr="007C1900" w14:paraId="57C4289C" w14:textId="77777777" w:rsidTr="00B466B5">
        <w:tc>
          <w:tcPr>
            <w:tcW w:w="2688" w:type="dxa"/>
          </w:tcPr>
          <w:p w14:paraId="0D6E33C1" w14:textId="77777777" w:rsidR="007C1900" w:rsidRPr="007C1900" w:rsidRDefault="007C1900" w:rsidP="00B466B5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7C1900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Nada Črnugelj</w:t>
            </w:r>
          </w:p>
        </w:tc>
      </w:tr>
      <w:tr w:rsidR="007C1900" w:rsidRPr="007C1900" w14:paraId="6E6A7F7A" w14:textId="77777777" w:rsidTr="00B466B5">
        <w:tc>
          <w:tcPr>
            <w:tcW w:w="2688" w:type="dxa"/>
          </w:tcPr>
          <w:p w14:paraId="1B56DD0A" w14:textId="77777777" w:rsidR="007C1900" w:rsidRPr="007C1900" w:rsidRDefault="007C1900" w:rsidP="00B466B5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7C1900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7C1900" w:rsidRPr="007C1900" w14:paraId="2C554804" w14:textId="77777777" w:rsidTr="00B466B5">
        <w:tc>
          <w:tcPr>
            <w:tcW w:w="2688" w:type="dxa"/>
          </w:tcPr>
          <w:p w14:paraId="06A96A07" w14:textId="77777777" w:rsidR="007C1900" w:rsidRPr="007C1900" w:rsidRDefault="007C1900" w:rsidP="00B466B5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7C1900">
              <w:rPr>
                <w:rFonts w:asciiTheme="minorHAnsi" w:eastAsia="Arial Unicode MS" w:hAnsiTheme="minorHAnsi" w:cstheme="minorHAns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začasna vodja tožilstva</w:t>
            </w:r>
          </w:p>
        </w:tc>
      </w:tr>
    </w:tbl>
    <w:p w14:paraId="50CEF145" w14:textId="77777777" w:rsidR="007C1900" w:rsidRDefault="007C1900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688C3D39" w14:textId="77777777" w:rsidR="007C1900" w:rsidRDefault="007C1900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2AEBB6B3" w14:textId="77777777" w:rsidR="00834BE1" w:rsidRDefault="00834BE1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3EBE619D" w14:textId="77777777" w:rsidR="00834BE1" w:rsidRDefault="00834BE1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BFB4016" w14:textId="2E84FBD8" w:rsidR="001A1D49" w:rsidRPr="007C1900" w:rsidRDefault="00995F66" w:rsidP="007C1900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  <w:r w:rsidRPr="007C1900"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  <w:t xml:space="preserve">Priloga: </w:t>
      </w:r>
      <w:r w:rsidRPr="007C1900">
        <w:rPr>
          <w:rFonts w:asciiTheme="minorHAnsi" w:eastAsia="@PMingLiU" w:hAnsiTheme="minorHAnsi" w:cstheme="minorHAnsi"/>
          <w:color w:val="010000"/>
          <w:szCs w:val="24"/>
          <w:lang w:eastAsia="sl-SI"/>
        </w:rPr>
        <w:t>obrazec – Vloga za zaposlitev</w:t>
      </w:r>
    </w:p>
    <w:sectPr w:rsidR="001A1D49" w:rsidRPr="007C1900" w:rsidSect="006441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4B985" w14:textId="662E268C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4A2FC6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A9F68" w14:textId="5137C995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4A2FC6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A27655"/>
    <w:multiLevelType w:val="hybridMultilevel"/>
    <w:tmpl w:val="E708B842"/>
    <w:lvl w:ilvl="0" w:tplc="2990E284">
      <w:start w:val="1002"/>
      <w:numFmt w:val="bullet"/>
      <w:lvlText w:val="-"/>
      <w:lvlJc w:val="left"/>
      <w:pPr>
        <w:ind w:left="720" w:hanging="360"/>
      </w:pPr>
      <w:rPr>
        <w:rFonts w:ascii="Times New Roman" w:eastAsia="@PMingLiU" w:hAnsi="Times New Roman" w:cs="Times New Roman" w:hint="default"/>
        <w:b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2C7A95"/>
    <w:multiLevelType w:val="hybridMultilevel"/>
    <w:tmpl w:val="069844A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069DD"/>
    <w:multiLevelType w:val="hybridMultilevel"/>
    <w:tmpl w:val="17A6BD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C03EA1"/>
    <w:multiLevelType w:val="hybridMultilevel"/>
    <w:tmpl w:val="AE9C16E4"/>
    <w:lvl w:ilvl="0" w:tplc="72B4D9FC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8785378">
    <w:abstractNumId w:val="2"/>
  </w:num>
  <w:num w:numId="2" w16cid:durableId="630522026">
    <w:abstractNumId w:val="3"/>
  </w:num>
  <w:num w:numId="3" w16cid:durableId="1771587205">
    <w:abstractNumId w:val="0"/>
  </w:num>
  <w:num w:numId="4" w16cid:durableId="2402216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20134F"/>
    <w:rsid w:val="00232926"/>
    <w:rsid w:val="00233782"/>
    <w:rsid w:val="002A2AFB"/>
    <w:rsid w:val="002C6ACE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A2FC6"/>
    <w:rsid w:val="004C25FA"/>
    <w:rsid w:val="004E06C3"/>
    <w:rsid w:val="00575522"/>
    <w:rsid w:val="005C79BF"/>
    <w:rsid w:val="005F0173"/>
    <w:rsid w:val="00644185"/>
    <w:rsid w:val="00655834"/>
    <w:rsid w:val="00674CC1"/>
    <w:rsid w:val="006771B5"/>
    <w:rsid w:val="00721407"/>
    <w:rsid w:val="00756B93"/>
    <w:rsid w:val="00795FAD"/>
    <w:rsid w:val="007A0D20"/>
    <w:rsid w:val="007A366F"/>
    <w:rsid w:val="007C1900"/>
    <w:rsid w:val="00834BE1"/>
    <w:rsid w:val="00861B09"/>
    <w:rsid w:val="008626F3"/>
    <w:rsid w:val="00893CD1"/>
    <w:rsid w:val="00896AE8"/>
    <w:rsid w:val="008B1D32"/>
    <w:rsid w:val="008B37CA"/>
    <w:rsid w:val="009303F2"/>
    <w:rsid w:val="00987E5C"/>
    <w:rsid w:val="00995F66"/>
    <w:rsid w:val="009F669D"/>
    <w:rsid w:val="00A0224A"/>
    <w:rsid w:val="00A27293"/>
    <w:rsid w:val="00AF5303"/>
    <w:rsid w:val="00B25470"/>
    <w:rsid w:val="00B34D84"/>
    <w:rsid w:val="00BA3EC6"/>
    <w:rsid w:val="00BA4070"/>
    <w:rsid w:val="00C54983"/>
    <w:rsid w:val="00C567CC"/>
    <w:rsid w:val="00CB61F4"/>
    <w:rsid w:val="00D33AE3"/>
    <w:rsid w:val="00E1110E"/>
    <w:rsid w:val="00E278B7"/>
    <w:rsid w:val="00E939B1"/>
    <w:rsid w:val="00E941E5"/>
    <w:rsid w:val="00EB5CF6"/>
    <w:rsid w:val="00EC3EBF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1F2B022"/>
  <w15:chartTrackingRefBased/>
  <w15:docId w15:val="{F045AD23-77A4-4BAA-96F9-B2BC761E6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995F66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995F66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2C6A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60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urad.nm@dt-rs.s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</TotalTime>
  <Pages>3</Pages>
  <Words>690</Words>
  <Characters>3938</Characters>
  <Application>Microsoft Office Word</Application>
  <DocSecurity>4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Repovž</dc:creator>
  <cp:keywords/>
  <dc:description/>
  <cp:lastModifiedBy>Erika Repovž</cp:lastModifiedBy>
  <cp:revision>2</cp:revision>
  <dcterms:created xsi:type="dcterms:W3CDTF">2025-09-09T10:26:00Z</dcterms:created>
  <dcterms:modified xsi:type="dcterms:W3CDTF">2025-09-09T10:26:00Z</dcterms:modified>
</cp:coreProperties>
</file>