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BAC25E" w14:textId="1E5C3FB9" w:rsidR="00747794" w:rsidRPr="000174DF" w:rsidRDefault="00FE18CB" w:rsidP="00FE18CB">
      <w:pPr>
        <w:tabs>
          <w:tab w:val="left" w:pos="992"/>
        </w:tabs>
        <w:jc w:val="left"/>
        <w:rPr>
          <w:rFonts w:ascii="Calibri" w:hAnsi="Calibri" w:cs="Calibri"/>
        </w:rPr>
      </w:pPr>
      <w:r w:rsidRPr="000174DF">
        <w:rPr>
          <w:rFonts w:ascii="Calibri" w:hAnsi="Calibri" w:cs="Calibri"/>
        </w:rPr>
        <w:t>Številka:</w:t>
      </w:r>
      <w:r w:rsidRPr="000174DF">
        <w:rPr>
          <w:rFonts w:ascii="Calibri" w:hAnsi="Calibri" w:cs="Calibri"/>
        </w:rPr>
        <w:tab/>
      </w:r>
      <w:r w:rsidR="00877DB6" w:rsidRPr="000174DF">
        <w:rPr>
          <w:rFonts w:ascii="Calibri" w:hAnsi="Calibri" w:cs="Calibri"/>
        </w:rPr>
        <w:t>Tu-20-</w:t>
      </w:r>
      <w:r w:rsidR="00572990" w:rsidRPr="000174DF">
        <w:rPr>
          <w:rFonts w:ascii="Calibri" w:hAnsi="Calibri" w:cs="Calibri"/>
        </w:rPr>
        <w:t>4</w:t>
      </w:r>
      <w:r w:rsidR="00877DB6" w:rsidRPr="000174DF">
        <w:rPr>
          <w:rFonts w:ascii="Calibri" w:hAnsi="Calibri" w:cs="Calibri"/>
        </w:rPr>
        <w:t>/</w:t>
      </w:r>
      <w:r w:rsidR="00360B73" w:rsidRPr="000174DF">
        <w:rPr>
          <w:rFonts w:ascii="Calibri" w:hAnsi="Calibri" w:cs="Calibri"/>
        </w:rPr>
        <w:t>1</w:t>
      </w:r>
      <w:r w:rsidR="00877DB6" w:rsidRPr="000174DF">
        <w:rPr>
          <w:rFonts w:ascii="Calibri" w:hAnsi="Calibri" w:cs="Calibri"/>
        </w:rPr>
        <w:t>/202</w:t>
      </w:r>
      <w:r w:rsidR="000174DF" w:rsidRPr="000174DF">
        <w:rPr>
          <w:rFonts w:ascii="Calibri" w:hAnsi="Calibri" w:cs="Calibri"/>
        </w:rPr>
        <w:t>6</w:t>
      </w:r>
      <w:r w:rsidR="00360B73" w:rsidRPr="000174DF">
        <w:rPr>
          <w:rFonts w:ascii="Calibri" w:hAnsi="Calibri" w:cs="Calibri"/>
        </w:rPr>
        <w:t>-2</w:t>
      </w:r>
    </w:p>
    <w:p w14:paraId="4EBF6531" w14:textId="557692C5" w:rsidR="00FE18CB" w:rsidRPr="000174DF" w:rsidRDefault="00FE18CB" w:rsidP="00FE18CB">
      <w:pPr>
        <w:tabs>
          <w:tab w:val="left" w:pos="992"/>
        </w:tabs>
        <w:jc w:val="left"/>
        <w:rPr>
          <w:rFonts w:ascii="Calibri" w:hAnsi="Calibri" w:cs="Calibri"/>
        </w:rPr>
      </w:pPr>
      <w:r w:rsidRPr="000174DF">
        <w:rPr>
          <w:rFonts w:ascii="Calibri" w:hAnsi="Calibri" w:cs="Calibri"/>
        </w:rPr>
        <w:t>Datum:</w:t>
      </w:r>
      <w:r w:rsidR="002B2700" w:rsidRPr="000174DF">
        <w:rPr>
          <w:rFonts w:ascii="Calibri" w:hAnsi="Calibri" w:cs="Calibri"/>
        </w:rPr>
        <w:t xml:space="preserve">   </w:t>
      </w:r>
      <w:r w:rsidR="000174DF" w:rsidRPr="000174DF">
        <w:rPr>
          <w:rFonts w:ascii="Calibri" w:hAnsi="Calibri" w:cs="Calibri"/>
        </w:rPr>
        <w:t>9. 2. 2026</w:t>
      </w:r>
    </w:p>
    <w:p w14:paraId="1F99E8DC" w14:textId="77777777" w:rsidR="00FE18CB" w:rsidRPr="000174DF" w:rsidRDefault="00FE18CB" w:rsidP="00FE18CB">
      <w:pPr>
        <w:jc w:val="left"/>
        <w:rPr>
          <w:rFonts w:asciiTheme="minorHAnsi" w:hAnsiTheme="minorHAnsi" w:cstheme="minorHAnsi"/>
          <w:szCs w:val="24"/>
        </w:rPr>
      </w:pPr>
    </w:p>
    <w:p w14:paraId="6E871483" w14:textId="1D51E717" w:rsidR="00E8582B" w:rsidRPr="000174DF" w:rsidRDefault="006375E1" w:rsidP="006375E1">
      <w:pPr>
        <w:pStyle w:val="Glava"/>
        <w:spacing w:line="264" w:lineRule="auto"/>
        <w:rPr>
          <w:rFonts w:asciiTheme="minorHAnsi" w:eastAsia="PMingLiU" w:hAnsiTheme="minorHAnsi" w:cstheme="minorHAnsi"/>
          <w:i/>
          <w:szCs w:val="24"/>
        </w:rPr>
      </w:pPr>
      <w:r w:rsidRPr="000174DF">
        <w:rPr>
          <w:rFonts w:asciiTheme="minorHAnsi" w:eastAsia="PMingLiU" w:hAnsiTheme="minorHAnsi" w:cstheme="minorHAnsi"/>
          <w:i/>
          <w:szCs w:val="24"/>
        </w:rPr>
        <w:t>Objavljeno na spletni strani VDT RS:</w:t>
      </w:r>
      <w:r w:rsidR="002B2700" w:rsidRPr="000174DF">
        <w:rPr>
          <w:rFonts w:asciiTheme="minorHAnsi" w:eastAsia="PMingLiU" w:hAnsiTheme="minorHAnsi" w:cstheme="minorHAnsi"/>
          <w:i/>
          <w:szCs w:val="24"/>
        </w:rPr>
        <w:t xml:space="preserve"> </w:t>
      </w:r>
      <w:r w:rsidR="000174DF" w:rsidRPr="000174DF">
        <w:rPr>
          <w:rFonts w:asciiTheme="minorHAnsi" w:eastAsia="PMingLiU" w:hAnsiTheme="minorHAnsi" w:cstheme="minorHAnsi"/>
          <w:i/>
          <w:szCs w:val="24"/>
        </w:rPr>
        <w:t>11. 2. 2026</w:t>
      </w:r>
    </w:p>
    <w:p w14:paraId="4F2AE890" w14:textId="1D2079DD" w:rsidR="006375E1" w:rsidRPr="000174DF" w:rsidRDefault="006375E1" w:rsidP="006375E1">
      <w:pPr>
        <w:pStyle w:val="Glava"/>
        <w:spacing w:line="264" w:lineRule="auto"/>
        <w:rPr>
          <w:rFonts w:asciiTheme="minorHAnsi" w:hAnsiTheme="minorHAnsi" w:cstheme="minorHAnsi"/>
          <w:i/>
          <w:szCs w:val="24"/>
        </w:rPr>
      </w:pPr>
      <w:r w:rsidRPr="000174DF">
        <w:rPr>
          <w:rFonts w:asciiTheme="minorHAnsi" w:eastAsia="PMingLiU" w:hAnsiTheme="minorHAnsi" w:cstheme="minorHAnsi"/>
          <w:i/>
          <w:szCs w:val="24"/>
        </w:rPr>
        <w:t xml:space="preserve">Rok za prijavo: </w:t>
      </w:r>
      <w:r w:rsidR="000174DF" w:rsidRPr="000174DF">
        <w:rPr>
          <w:rFonts w:asciiTheme="minorHAnsi" w:eastAsia="PMingLiU" w:hAnsiTheme="minorHAnsi" w:cstheme="minorHAnsi"/>
          <w:i/>
          <w:szCs w:val="24"/>
        </w:rPr>
        <w:t>5</w:t>
      </w:r>
      <w:r w:rsidR="000C330E" w:rsidRPr="000174DF">
        <w:rPr>
          <w:rFonts w:asciiTheme="minorHAnsi" w:eastAsia="PMingLiU" w:hAnsiTheme="minorHAnsi" w:cstheme="minorHAnsi"/>
          <w:i/>
          <w:szCs w:val="24"/>
        </w:rPr>
        <w:t xml:space="preserve"> </w:t>
      </w:r>
      <w:r w:rsidRPr="000174DF">
        <w:rPr>
          <w:rFonts w:asciiTheme="minorHAnsi" w:eastAsia="PMingLiU" w:hAnsiTheme="minorHAnsi" w:cstheme="minorHAnsi"/>
          <w:i/>
          <w:szCs w:val="24"/>
        </w:rPr>
        <w:t>dni, ki začne teči naslednji dan od dneva objave</w:t>
      </w:r>
    </w:p>
    <w:p w14:paraId="3C28C9A2" w14:textId="77777777" w:rsidR="006375E1" w:rsidRPr="000174DF" w:rsidRDefault="006375E1" w:rsidP="006375E1">
      <w:pPr>
        <w:pStyle w:val="Glava"/>
        <w:spacing w:line="264" w:lineRule="auto"/>
        <w:rPr>
          <w:rFonts w:asciiTheme="minorHAnsi" w:hAnsiTheme="minorHAnsi" w:cstheme="minorHAnsi"/>
          <w:szCs w:val="24"/>
        </w:rPr>
      </w:pPr>
    </w:p>
    <w:p w14:paraId="03CC2638" w14:textId="0878EAA0" w:rsidR="006375E1" w:rsidRPr="000174DF" w:rsidRDefault="006375E1" w:rsidP="006375E1">
      <w:pPr>
        <w:spacing w:line="264" w:lineRule="auto"/>
        <w:rPr>
          <w:rFonts w:asciiTheme="minorHAnsi" w:hAnsiTheme="minorHAnsi" w:cstheme="minorHAnsi"/>
          <w:szCs w:val="24"/>
        </w:rPr>
      </w:pPr>
      <w:r w:rsidRPr="000174DF">
        <w:rPr>
          <w:rFonts w:asciiTheme="minorHAnsi" w:hAnsiTheme="minorHAnsi" w:cstheme="minorHAnsi"/>
          <w:szCs w:val="24"/>
        </w:rPr>
        <w:t xml:space="preserve">Okrožno državno tožilstvo v Kopru, Ferrarska ulica 7, 6000 Koper, na podlagi </w:t>
      </w:r>
      <w:r w:rsidR="000174DF" w:rsidRPr="000174DF">
        <w:rPr>
          <w:rFonts w:asciiTheme="minorHAnsi" w:hAnsiTheme="minorHAnsi" w:cstheme="minorHAnsi"/>
          <w:szCs w:val="24"/>
        </w:rPr>
        <w:t>devetega</w:t>
      </w:r>
      <w:r w:rsidRPr="000174DF">
        <w:rPr>
          <w:rFonts w:asciiTheme="minorHAnsi" w:hAnsiTheme="minorHAnsi" w:cstheme="minorHAnsi"/>
          <w:szCs w:val="24"/>
        </w:rPr>
        <w:t xml:space="preserve"> odstavka </w:t>
      </w:r>
      <w:r w:rsidR="000174DF" w:rsidRPr="000174DF">
        <w:rPr>
          <w:rFonts w:asciiTheme="minorHAnsi" w:hAnsiTheme="minorHAnsi" w:cstheme="minorHAnsi"/>
          <w:szCs w:val="24"/>
        </w:rPr>
        <w:t>61</w:t>
      </w:r>
      <w:r w:rsidRPr="000174DF">
        <w:rPr>
          <w:rFonts w:asciiTheme="minorHAnsi" w:hAnsiTheme="minorHAnsi" w:cstheme="minorHAnsi"/>
          <w:szCs w:val="24"/>
        </w:rPr>
        <w:t xml:space="preserve">. člena Zakona o javnih uslužbencih (Uradni list  RS, št. </w:t>
      </w:r>
      <w:r w:rsidR="000174DF" w:rsidRPr="000174DF">
        <w:rPr>
          <w:rFonts w:asciiTheme="minorHAnsi" w:hAnsiTheme="minorHAnsi" w:cstheme="minorHAnsi"/>
          <w:szCs w:val="24"/>
        </w:rPr>
        <w:t>32/25;</w:t>
      </w:r>
      <w:r w:rsidRPr="000174DF">
        <w:rPr>
          <w:rFonts w:asciiTheme="minorHAnsi" w:hAnsiTheme="minorHAnsi" w:cstheme="minorHAnsi"/>
          <w:szCs w:val="24"/>
        </w:rPr>
        <w:t xml:space="preserve"> v nadaljevanju</w:t>
      </w:r>
      <w:r w:rsidR="000174DF" w:rsidRPr="000174DF">
        <w:rPr>
          <w:rFonts w:asciiTheme="minorHAnsi" w:hAnsiTheme="minorHAnsi" w:cstheme="minorHAnsi"/>
          <w:szCs w:val="24"/>
        </w:rPr>
        <w:t xml:space="preserve"> </w:t>
      </w:r>
      <w:r w:rsidRPr="000174DF">
        <w:rPr>
          <w:rFonts w:asciiTheme="minorHAnsi" w:hAnsiTheme="minorHAnsi" w:cstheme="minorHAnsi"/>
          <w:szCs w:val="24"/>
        </w:rPr>
        <w:t>ZJU</w:t>
      </w:r>
      <w:r w:rsidR="000174DF" w:rsidRPr="000174DF">
        <w:rPr>
          <w:rFonts w:asciiTheme="minorHAnsi" w:hAnsiTheme="minorHAnsi" w:cstheme="minorHAnsi"/>
          <w:szCs w:val="24"/>
        </w:rPr>
        <w:t>-1</w:t>
      </w:r>
      <w:r w:rsidRPr="000174DF">
        <w:rPr>
          <w:rFonts w:asciiTheme="minorHAnsi" w:hAnsiTheme="minorHAnsi" w:cstheme="minorHAnsi"/>
          <w:szCs w:val="24"/>
        </w:rPr>
        <w:t>) in  25. člena Zakona o delovnih razmerjih (Uradni list RS, št. 21/13 in naslednji), objavlja prosto strokovno-tehnično delovno mesto:</w:t>
      </w:r>
    </w:p>
    <w:p w14:paraId="49E2E811" w14:textId="77777777" w:rsidR="006375E1" w:rsidRPr="000174DF" w:rsidRDefault="006375E1" w:rsidP="006375E1">
      <w:pPr>
        <w:spacing w:line="264" w:lineRule="auto"/>
        <w:rPr>
          <w:rFonts w:asciiTheme="minorHAnsi" w:hAnsiTheme="minorHAnsi" w:cstheme="minorHAnsi"/>
          <w:b/>
          <w:szCs w:val="24"/>
        </w:rPr>
      </w:pPr>
    </w:p>
    <w:p w14:paraId="20EDB715" w14:textId="2CD681B6" w:rsidR="006375E1" w:rsidRPr="000174DF" w:rsidRDefault="006375E1" w:rsidP="006375E1">
      <w:pPr>
        <w:spacing w:line="264" w:lineRule="auto"/>
        <w:rPr>
          <w:rFonts w:asciiTheme="minorHAnsi" w:hAnsiTheme="minorHAnsi" w:cstheme="minorHAnsi"/>
          <w:b/>
          <w:szCs w:val="24"/>
        </w:rPr>
      </w:pPr>
      <w:r w:rsidRPr="000174DF">
        <w:rPr>
          <w:rFonts w:asciiTheme="minorHAnsi" w:hAnsiTheme="minorHAnsi" w:cstheme="minorHAnsi"/>
          <w:b/>
          <w:szCs w:val="24"/>
        </w:rPr>
        <w:t>Zapisnikar v pravosodnem organu V</w:t>
      </w:r>
      <w:r w:rsidR="003F26AA" w:rsidRPr="000174DF">
        <w:rPr>
          <w:rFonts w:asciiTheme="minorHAnsi" w:hAnsiTheme="minorHAnsi" w:cstheme="minorHAnsi"/>
          <w:b/>
          <w:szCs w:val="24"/>
        </w:rPr>
        <w:t xml:space="preserve"> (I)</w:t>
      </w:r>
      <w:r w:rsidRPr="000174DF">
        <w:rPr>
          <w:rFonts w:asciiTheme="minorHAnsi" w:hAnsiTheme="minorHAnsi" w:cstheme="minorHAnsi"/>
          <w:b/>
          <w:szCs w:val="24"/>
        </w:rPr>
        <w:t xml:space="preserve"> (m/ž)</w:t>
      </w:r>
    </w:p>
    <w:p w14:paraId="5A95717A" w14:textId="77777777" w:rsidR="006375E1" w:rsidRPr="000174DF" w:rsidRDefault="006375E1" w:rsidP="006375E1">
      <w:pPr>
        <w:numPr>
          <w:ilvl w:val="0"/>
          <w:numId w:val="4"/>
        </w:numPr>
        <w:spacing w:line="264" w:lineRule="auto"/>
        <w:rPr>
          <w:rFonts w:asciiTheme="minorHAnsi" w:hAnsiTheme="minorHAnsi" w:cstheme="minorHAnsi"/>
          <w:b/>
          <w:szCs w:val="24"/>
        </w:rPr>
      </w:pPr>
      <w:r w:rsidRPr="000174DF">
        <w:rPr>
          <w:rFonts w:asciiTheme="minorHAnsi" w:hAnsiTheme="minorHAnsi" w:cstheme="minorHAnsi"/>
          <w:b/>
          <w:szCs w:val="24"/>
        </w:rPr>
        <w:t>1 prosto delovno mesto na Okrožnem državnem tožilstvu v Kopru, za nedoločen čas, s polnim delovnim časom, 40 ur na teden</w:t>
      </w:r>
    </w:p>
    <w:p w14:paraId="322F2EC9" w14:textId="77777777" w:rsidR="006375E1" w:rsidRPr="000174DF" w:rsidRDefault="006375E1" w:rsidP="006375E1">
      <w:pPr>
        <w:spacing w:line="264" w:lineRule="auto"/>
        <w:rPr>
          <w:rFonts w:asciiTheme="minorHAnsi" w:hAnsiTheme="minorHAnsi" w:cstheme="minorHAnsi"/>
          <w:szCs w:val="24"/>
        </w:rPr>
      </w:pPr>
    </w:p>
    <w:p w14:paraId="5722AA36" w14:textId="77777777" w:rsidR="006375E1" w:rsidRPr="000174DF" w:rsidRDefault="006375E1" w:rsidP="006375E1">
      <w:pPr>
        <w:spacing w:line="264" w:lineRule="auto"/>
        <w:rPr>
          <w:rFonts w:asciiTheme="minorHAnsi" w:hAnsiTheme="minorHAnsi" w:cstheme="minorHAnsi"/>
          <w:szCs w:val="24"/>
        </w:rPr>
      </w:pPr>
      <w:r w:rsidRPr="000174DF">
        <w:rPr>
          <w:rFonts w:asciiTheme="minorHAnsi" w:hAnsiTheme="minorHAnsi" w:cstheme="minorHAnsi"/>
          <w:szCs w:val="24"/>
        </w:rPr>
        <w:t>Kandidati, ki se bodo prijavili na prosto delovno mesto, morajo izpolnjevati naslednje pogoje:</w:t>
      </w:r>
    </w:p>
    <w:p w14:paraId="67E8C79C" w14:textId="6C1ADBBC" w:rsidR="006375E1" w:rsidRPr="000174DF" w:rsidRDefault="002B2700" w:rsidP="006B0DEB">
      <w:pPr>
        <w:pStyle w:val="Odstavekseznama"/>
        <w:numPr>
          <w:ilvl w:val="0"/>
          <w:numId w:val="2"/>
        </w:numPr>
        <w:spacing w:line="264" w:lineRule="auto"/>
        <w:rPr>
          <w:rFonts w:asciiTheme="minorHAnsi" w:hAnsiTheme="minorHAnsi" w:cstheme="minorHAnsi"/>
          <w:szCs w:val="24"/>
        </w:rPr>
      </w:pPr>
      <w:r w:rsidRPr="000174DF">
        <w:rPr>
          <w:rFonts w:asciiTheme="minorHAnsi" w:hAnsiTheme="minorHAnsi" w:cstheme="minorHAnsi"/>
          <w:bCs/>
          <w:szCs w:val="24"/>
        </w:rPr>
        <w:t xml:space="preserve">srednja strokovna izobrazba ali srednja splošna izobrazba, </w:t>
      </w:r>
      <w:r w:rsidR="006375E1" w:rsidRPr="000174DF">
        <w:rPr>
          <w:rFonts w:asciiTheme="minorHAnsi" w:hAnsiTheme="minorHAnsi" w:cstheme="minorHAnsi"/>
          <w:szCs w:val="24"/>
        </w:rPr>
        <w:t>smer</w:t>
      </w:r>
      <w:r w:rsidRPr="000174DF">
        <w:rPr>
          <w:rFonts w:asciiTheme="minorHAnsi" w:hAnsiTheme="minorHAnsi" w:cstheme="minorHAnsi"/>
          <w:szCs w:val="24"/>
        </w:rPr>
        <w:t>:</w:t>
      </w:r>
      <w:r w:rsidRPr="000174DF">
        <w:rPr>
          <w:rFonts w:asciiTheme="minorHAnsi" w:hAnsiTheme="minorHAnsi" w:cstheme="minorHAnsi"/>
          <w:bCs/>
          <w:szCs w:val="24"/>
        </w:rPr>
        <w:t xml:space="preserve"> poslovna, ekonomska, gimnazija</w:t>
      </w:r>
      <w:r w:rsidR="006375E1" w:rsidRPr="000174DF">
        <w:rPr>
          <w:rFonts w:asciiTheme="minorHAnsi" w:hAnsiTheme="minorHAnsi" w:cstheme="minorHAnsi"/>
          <w:szCs w:val="24"/>
        </w:rPr>
        <w:t>,</w:t>
      </w:r>
    </w:p>
    <w:p w14:paraId="683E9E63" w14:textId="2ECD30A8" w:rsidR="006375E1" w:rsidRPr="000174DF" w:rsidRDefault="006375E1" w:rsidP="006375E1">
      <w:pPr>
        <w:numPr>
          <w:ilvl w:val="0"/>
          <w:numId w:val="2"/>
        </w:numPr>
        <w:spacing w:line="264" w:lineRule="auto"/>
        <w:rPr>
          <w:rFonts w:asciiTheme="minorHAnsi" w:hAnsiTheme="minorHAnsi" w:cstheme="minorHAnsi"/>
          <w:szCs w:val="24"/>
        </w:rPr>
      </w:pPr>
      <w:r w:rsidRPr="000174DF">
        <w:rPr>
          <w:rFonts w:asciiTheme="minorHAnsi" w:hAnsiTheme="minorHAnsi" w:cstheme="minorHAnsi"/>
          <w:szCs w:val="24"/>
        </w:rPr>
        <w:t xml:space="preserve">najmanj </w:t>
      </w:r>
      <w:r w:rsidR="00DB0712" w:rsidRPr="000174DF">
        <w:rPr>
          <w:rFonts w:asciiTheme="minorHAnsi" w:hAnsiTheme="minorHAnsi" w:cstheme="minorHAnsi"/>
          <w:szCs w:val="24"/>
        </w:rPr>
        <w:t>eno leto</w:t>
      </w:r>
      <w:r w:rsidRPr="000174DF">
        <w:rPr>
          <w:rFonts w:asciiTheme="minorHAnsi" w:hAnsiTheme="minorHAnsi" w:cstheme="minorHAnsi"/>
          <w:szCs w:val="24"/>
        </w:rPr>
        <w:t xml:space="preserve"> delovnih izkušenj,</w:t>
      </w:r>
    </w:p>
    <w:p w14:paraId="454F1953" w14:textId="77777777" w:rsidR="006375E1" w:rsidRPr="000174DF" w:rsidRDefault="006375E1" w:rsidP="006375E1">
      <w:pPr>
        <w:numPr>
          <w:ilvl w:val="0"/>
          <w:numId w:val="2"/>
        </w:numPr>
        <w:spacing w:line="264" w:lineRule="auto"/>
        <w:rPr>
          <w:rFonts w:asciiTheme="minorHAnsi" w:hAnsiTheme="minorHAnsi" w:cstheme="minorHAnsi"/>
          <w:szCs w:val="24"/>
        </w:rPr>
      </w:pPr>
      <w:r w:rsidRPr="000174DF">
        <w:rPr>
          <w:rFonts w:asciiTheme="minorHAnsi" w:hAnsiTheme="minorHAnsi" w:cstheme="minorHAnsi"/>
          <w:szCs w:val="24"/>
        </w:rPr>
        <w:t xml:space="preserve">izpit iz državnotožilskega reda, </w:t>
      </w:r>
    </w:p>
    <w:p w14:paraId="068B6B6F" w14:textId="77777777" w:rsidR="006375E1" w:rsidRPr="000174DF" w:rsidRDefault="006375E1" w:rsidP="006375E1">
      <w:pPr>
        <w:numPr>
          <w:ilvl w:val="0"/>
          <w:numId w:val="2"/>
        </w:numPr>
        <w:spacing w:line="264" w:lineRule="auto"/>
        <w:rPr>
          <w:rFonts w:asciiTheme="minorHAnsi" w:hAnsiTheme="minorHAnsi" w:cstheme="minorHAnsi"/>
          <w:szCs w:val="24"/>
        </w:rPr>
      </w:pPr>
      <w:r w:rsidRPr="000174DF">
        <w:rPr>
          <w:rFonts w:asciiTheme="minorHAnsi" w:hAnsiTheme="minorHAnsi" w:cstheme="minorHAnsi"/>
          <w:szCs w:val="24"/>
        </w:rPr>
        <w:t>dovoljenje za dostop do tajnih podatkov stopnje tajnosti »INTERNO«, ki ga kandidat pridobi naknadno.</w:t>
      </w:r>
    </w:p>
    <w:p w14:paraId="2DA5327B" w14:textId="77777777" w:rsidR="006375E1" w:rsidRPr="000174DF" w:rsidRDefault="006375E1" w:rsidP="006375E1">
      <w:pPr>
        <w:spacing w:line="264" w:lineRule="auto"/>
        <w:rPr>
          <w:rFonts w:asciiTheme="minorHAnsi" w:hAnsiTheme="minorHAnsi" w:cstheme="minorHAnsi"/>
          <w:szCs w:val="24"/>
        </w:rPr>
      </w:pPr>
    </w:p>
    <w:p w14:paraId="358E5228" w14:textId="77777777" w:rsidR="006375E1" w:rsidRPr="000174DF" w:rsidRDefault="006375E1" w:rsidP="006375E1">
      <w:pPr>
        <w:spacing w:line="264" w:lineRule="auto"/>
        <w:rPr>
          <w:rFonts w:asciiTheme="minorHAnsi" w:hAnsiTheme="minorHAnsi" w:cstheme="minorHAnsi"/>
          <w:szCs w:val="24"/>
        </w:rPr>
      </w:pPr>
      <w:r w:rsidRPr="000174DF">
        <w:rPr>
          <w:rFonts w:asciiTheme="minorHAnsi" w:hAnsiTheme="minorHAnsi" w:cstheme="minorHAnsi"/>
          <w:szCs w:val="24"/>
        </w:rPr>
        <w:t>Poleg navedenih pogojev mora kandidat izpolnjevati splošne pogoje, ki jih urejajo predpisi s področja delovnega prava.</w:t>
      </w:r>
    </w:p>
    <w:p w14:paraId="2FF28839" w14:textId="77777777" w:rsidR="006375E1" w:rsidRPr="000174DF" w:rsidRDefault="006375E1" w:rsidP="006375E1">
      <w:pPr>
        <w:spacing w:line="264" w:lineRule="auto"/>
        <w:rPr>
          <w:rFonts w:asciiTheme="minorHAnsi" w:hAnsiTheme="minorHAnsi" w:cstheme="minorHAnsi"/>
          <w:szCs w:val="24"/>
        </w:rPr>
      </w:pPr>
    </w:p>
    <w:p w14:paraId="0660B552" w14:textId="77777777" w:rsidR="006375E1" w:rsidRPr="000174DF" w:rsidRDefault="006375E1" w:rsidP="006375E1">
      <w:pPr>
        <w:spacing w:line="264" w:lineRule="auto"/>
        <w:rPr>
          <w:rFonts w:asciiTheme="minorHAnsi" w:hAnsiTheme="minorHAnsi" w:cstheme="minorHAnsi"/>
          <w:szCs w:val="24"/>
        </w:rPr>
      </w:pPr>
      <w:r w:rsidRPr="000174DF">
        <w:rPr>
          <w:rFonts w:asciiTheme="minorHAnsi" w:hAnsiTheme="minorHAnsi" w:cstheme="minorHAnsi"/>
          <w:szCs w:val="24"/>
        </w:rPr>
        <w:t>Če izbrani kandidat še nima opravljenega izpita iz poznavanja določil Državnotožilskega reda, bo moral ta izpit v skladu s 136. členom Zakona o državnem tožilstvu (Uradni list RS, št. 58/2011 in naslednji)   opraviti v roku enega leta po sklenitvi pogodbe o zaposlitvi.</w:t>
      </w:r>
    </w:p>
    <w:p w14:paraId="4718D09F" w14:textId="77777777" w:rsidR="006375E1" w:rsidRPr="000174DF" w:rsidRDefault="006375E1" w:rsidP="006375E1">
      <w:pPr>
        <w:spacing w:line="264" w:lineRule="auto"/>
        <w:rPr>
          <w:rFonts w:asciiTheme="minorHAnsi" w:hAnsiTheme="minorHAnsi" w:cstheme="minorHAnsi"/>
          <w:szCs w:val="24"/>
        </w:rPr>
      </w:pPr>
    </w:p>
    <w:p w14:paraId="40752563" w14:textId="0F6B05F2" w:rsidR="000174DF" w:rsidRDefault="000174DF" w:rsidP="006375E1">
      <w:pPr>
        <w:spacing w:line="264" w:lineRule="auto"/>
        <w:rPr>
          <w:rFonts w:asciiTheme="minorHAnsi" w:hAnsiTheme="minorHAnsi" w:cstheme="minorHAnsi"/>
          <w:szCs w:val="24"/>
        </w:rPr>
      </w:pPr>
      <w:r w:rsidRPr="000174DF">
        <w:rPr>
          <w:rFonts w:asciiTheme="minorHAnsi" w:hAnsiTheme="minorHAnsi" w:cstheme="minorHAnsi"/>
          <w:szCs w:val="24"/>
        </w:rPr>
        <w:t xml:space="preserve">Pri izbiri kandidatov bomo upoštevali delovne izkušnje v </w:t>
      </w:r>
      <w:r w:rsidR="006375E1" w:rsidRPr="000174DF">
        <w:rPr>
          <w:rFonts w:asciiTheme="minorHAnsi" w:hAnsiTheme="minorHAnsi" w:cstheme="minorHAnsi"/>
          <w:szCs w:val="24"/>
        </w:rPr>
        <w:t>skladu s 13. točko 6. člena ZJ</w:t>
      </w:r>
      <w:r w:rsidR="00012E59" w:rsidRPr="000174DF">
        <w:rPr>
          <w:rFonts w:asciiTheme="minorHAnsi" w:hAnsiTheme="minorHAnsi" w:cstheme="minorHAnsi"/>
          <w:szCs w:val="24"/>
        </w:rPr>
        <w:t>U</w:t>
      </w:r>
      <w:r w:rsidRPr="000174DF">
        <w:rPr>
          <w:rFonts w:asciiTheme="minorHAnsi" w:hAnsiTheme="minorHAnsi" w:cstheme="minorHAnsi"/>
          <w:szCs w:val="24"/>
        </w:rPr>
        <w:t>-1.</w:t>
      </w:r>
    </w:p>
    <w:p w14:paraId="03A421B7" w14:textId="77777777" w:rsidR="000174DF" w:rsidRPr="000174DF" w:rsidRDefault="000174DF" w:rsidP="000174DF">
      <w:pPr>
        <w:spacing w:line="264" w:lineRule="auto"/>
        <w:rPr>
          <w:rFonts w:asciiTheme="minorHAnsi" w:hAnsiTheme="minorHAnsi" w:cstheme="minorHAnsi"/>
          <w:bCs/>
          <w:szCs w:val="24"/>
        </w:rPr>
      </w:pPr>
      <w:r w:rsidRPr="000174DF">
        <w:rPr>
          <w:rFonts w:asciiTheme="minorHAnsi" w:hAnsiTheme="minorHAnsi" w:cstheme="minorHAnsi"/>
          <w:bCs/>
          <w:szCs w:val="24"/>
        </w:rPr>
        <w:t xml:space="preserve">Delovne izkušnje se izkazujejo z verodostojnimi listinami, iz katerih sta razvidna čas opravljanja dela in stopnja zahtevane izobrazbe. </w:t>
      </w:r>
    </w:p>
    <w:p w14:paraId="17CFCDCA" w14:textId="77777777" w:rsidR="000174DF" w:rsidRPr="000174DF" w:rsidRDefault="000174DF" w:rsidP="006375E1">
      <w:pPr>
        <w:spacing w:line="264" w:lineRule="auto"/>
        <w:rPr>
          <w:rFonts w:asciiTheme="minorHAnsi" w:hAnsiTheme="minorHAnsi" w:cstheme="minorHAnsi"/>
          <w:bCs/>
          <w:szCs w:val="24"/>
        </w:rPr>
      </w:pPr>
    </w:p>
    <w:p w14:paraId="272A016D" w14:textId="77777777" w:rsidR="000174DF" w:rsidRPr="000174DF" w:rsidRDefault="000174DF" w:rsidP="006375E1">
      <w:pPr>
        <w:spacing w:line="264" w:lineRule="auto"/>
        <w:rPr>
          <w:rFonts w:asciiTheme="minorHAnsi" w:hAnsiTheme="minorHAnsi" w:cstheme="minorHAnsi"/>
          <w:szCs w:val="24"/>
        </w:rPr>
      </w:pPr>
    </w:p>
    <w:p w14:paraId="3862D49B" w14:textId="77777777" w:rsidR="006375E1" w:rsidRPr="000174DF" w:rsidRDefault="006375E1" w:rsidP="006375E1">
      <w:pPr>
        <w:spacing w:line="264" w:lineRule="auto"/>
        <w:rPr>
          <w:rFonts w:asciiTheme="minorHAnsi" w:hAnsiTheme="minorHAnsi" w:cstheme="minorHAnsi"/>
          <w:szCs w:val="24"/>
        </w:rPr>
      </w:pPr>
      <w:r w:rsidRPr="000174DF">
        <w:rPr>
          <w:rFonts w:asciiTheme="minorHAnsi" w:hAnsiTheme="minorHAnsi" w:cstheme="minorHAnsi"/>
          <w:szCs w:val="24"/>
        </w:rPr>
        <w:t>Naloge, ki se opravljajo na tem delovnem mestu so sledeče:</w:t>
      </w:r>
    </w:p>
    <w:p w14:paraId="202C0143" w14:textId="3B028AB0" w:rsidR="00264A3D" w:rsidRPr="000174DF" w:rsidRDefault="000174DF" w:rsidP="000174DF">
      <w:pPr>
        <w:pStyle w:val="Odstavekseznama"/>
        <w:numPr>
          <w:ilvl w:val="0"/>
          <w:numId w:val="10"/>
        </w:numPr>
        <w:rPr>
          <w:rFonts w:asciiTheme="minorHAnsi" w:hAnsiTheme="minorHAnsi" w:cstheme="minorHAnsi"/>
          <w:bCs/>
          <w:sz w:val="22"/>
        </w:rPr>
      </w:pPr>
      <w:r>
        <w:rPr>
          <w:rFonts w:asciiTheme="minorHAnsi" w:hAnsiTheme="minorHAnsi" w:cstheme="minorHAnsi"/>
          <w:bCs/>
          <w:sz w:val="22"/>
        </w:rPr>
        <w:t>p</w:t>
      </w:r>
      <w:r w:rsidR="00264A3D" w:rsidRPr="000174DF">
        <w:rPr>
          <w:rFonts w:asciiTheme="minorHAnsi" w:hAnsiTheme="minorHAnsi" w:cstheme="minorHAnsi"/>
          <w:bCs/>
          <w:sz w:val="22"/>
        </w:rPr>
        <w:t>isanje po nareku, diktafonu ali prepisovanje rokopisov zelo zahtevnih vlog in drugih pisanj,</w:t>
      </w:r>
    </w:p>
    <w:p w14:paraId="5339272E" w14:textId="77777777" w:rsidR="00264A3D" w:rsidRPr="000174DF" w:rsidRDefault="00264A3D" w:rsidP="000174DF">
      <w:pPr>
        <w:pStyle w:val="Odstavekseznama"/>
        <w:numPr>
          <w:ilvl w:val="0"/>
          <w:numId w:val="10"/>
        </w:numPr>
        <w:rPr>
          <w:rFonts w:asciiTheme="minorHAnsi" w:hAnsiTheme="minorHAnsi" w:cstheme="minorHAnsi"/>
          <w:bCs/>
          <w:sz w:val="22"/>
        </w:rPr>
      </w:pPr>
      <w:r w:rsidRPr="000174DF">
        <w:rPr>
          <w:rFonts w:asciiTheme="minorHAnsi" w:hAnsiTheme="minorHAnsi" w:cstheme="minorHAnsi"/>
          <w:sz w:val="22"/>
          <w:lang w:eastAsia="sl-SI"/>
        </w:rPr>
        <w:t>samostojno sestavljanje zahtevnejših dopisov, vlog, sklepov, odredb, stroškovnikov,</w:t>
      </w:r>
    </w:p>
    <w:p w14:paraId="52A0E042" w14:textId="6C2D3199" w:rsidR="00264A3D" w:rsidRPr="000174DF" w:rsidRDefault="00264A3D" w:rsidP="000174DF">
      <w:pPr>
        <w:pStyle w:val="Odstavekseznama"/>
        <w:numPr>
          <w:ilvl w:val="0"/>
          <w:numId w:val="10"/>
        </w:numPr>
        <w:rPr>
          <w:rFonts w:asciiTheme="minorHAnsi" w:hAnsiTheme="minorHAnsi" w:cstheme="minorHAnsi"/>
          <w:bCs/>
          <w:sz w:val="22"/>
        </w:rPr>
      </w:pPr>
      <w:r w:rsidRPr="000174DF">
        <w:rPr>
          <w:rFonts w:asciiTheme="minorHAnsi" w:hAnsiTheme="minorHAnsi" w:cstheme="minorHAnsi"/>
          <w:bCs/>
          <w:sz w:val="22"/>
        </w:rPr>
        <w:lastRenderedPageBreak/>
        <w:t>samostojna opravila v zvezi z pozivanjem strank k plačilu stroškov, opominjanjem pred tožbo, izvršbo</w:t>
      </w:r>
      <w:r w:rsidR="004333C2" w:rsidRPr="000174DF">
        <w:rPr>
          <w:rFonts w:asciiTheme="minorHAnsi" w:hAnsiTheme="minorHAnsi" w:cstheme="minorHAnsi"/>
          <w:bCs/>
          <w:sz w:val="22"/>
        </w:rPr>
        <w:t>,</w:t>
      </w:r>
    </w:p>
    <w:p w14:paraId="19B0BB24" w14:textId="77777777" w:rsidR="00264A3D" w:rsidRPr="000174DF" w:rsidRDefault="00264A3D" w:rsidP="000174DF">
      <w:pPr>
        <w:pStyle w:val="Odstavekseznama"/>
        <w:numPr>
          <w:ilvl w:val="0"/>
          <w:numId w:val="10"/>
        </w:numPr>
        <w:rPr>
          <w:rFonts w:asciiTheme="minorHAnsi" w:hAnsiTheme="minorHAnsi" w:cstheme="minorHAnsi"/>
          <w:bCs/>
          <w:sz w:val="22"/>
        </w:rPr>
      </w:pPr>
      <w:r w:rsidRPr="000174DF">
        <w:rPr>
          <w:rFonts w:asciiTheme="minorHAnsi" w:hAnsiTheme="minorHAnsi" w:cstheme="minorHAnsi"/>
          <w:sz w:val="22"/>
          <w:lang w:eastAsia="sl-SI"/>
        </w:rPr>
        <w:t>vodenje vpisnikov, knjig in imenikov skladno s predpisi, ki urejajo notranjo organizacijo in poslovanje državnega tožilstva,</w:t>
      </w:r>
    </w:p>
    <w:p w14:paraId="4DE26F8E" w14:textId="77777777" w:rsidR="00264A3D" w:rsidRPr="000174DF" w:rsidRDefault="00264A3D" w:rsidP="000174DF">
      <w:pPr>
        <w:pStyle w:val="Odstavekseznama"/>
        <w:numPr>
          <w:ilvl w:val="0"/>
          <w:numId w:val="10"/>
        </w:numPr>
        <w:rPr>
          <w:rFonts w:asciiTheme="minorHAnsi" w:hAnsiTheme="minorHAnsi" w:cstheme="minorHAnsi"/>
          <w:bCs/>
          <w:sz w:val="22"/>
        </w:rPr>
      </w:pPr>
      <w:r w:rsidRPr="000174DF">
        <w:rPr>
          <w:rFonts w:asciiTheme="minorHAnsi" w:hAnsiTheme="minorHAnsi" w:cstheme="minorHAnsi"/>
          <w:sz w:val="22"/>
          <w:lang w:eastAsia="sl-SI"/>
        </w:rPr>
        <w:t>sprejem in odprava pisanj ter vodenje potrebnih evidenc glede prejete in odpravljene pošte,</w:t>
      </w:r>
    </w:p>
    <w:p w14:paraId="019E69D1" w14:textId="77777777" w:rsidR="00732FA2" w:rsidRPr="000174DF" w:rsidRDefault="00264A3D" w:rsidP="000174DF">
      <w:pPr>
        <w:pStyle w:val="Odstavekseznama"/>
        <w:numPr>
          <w:ilvl w:val="0"/>
          <w:numId w:val="10"/>
        </w:numPr>
        <w:tabs>
          <w:tab w:val="left" w:pos="2623"/>
          <w:tab w:val="left" w:pos="3763"/>
          <w:tab w:val="left" w:pos="4663"/>
          <w:tab w:val="left" w:pos="7323"/>
          <w:tab w:val="left" w:pos="9383"/>
          <w:tab w:val="left" w:pos="10823"/>
          <w:tab w:val="left" w:pos="11843"/>
          <w:tab w:val="left" w:pos="12463"/>
          <w:tab w:val="left" w:pos="14043"/>
        </w:tabs>
        <w:spacing w:line="264" w:lineRule="auto"/>
        <w:rPr>
          <w:rFonts w:asciiTheme="minorHAnsi" w:hAnsiTheme="minorHAnsi" w:cstheme="minorHAnsi"/>
          <w:sz w:val="22"/>
        </w:rPr>
      </w:pPr>
      <w:r w:rsidRPr="000174DF">
        <w:rPr>
          <w:rFonts w:asciiTheme="minorHAnsi" w:hAnsiTheme="minorHAnsi" w:cstheme="minorHAnsi"/>
          <w:sz w:val="22"/>
          <w:lang w:eastAsia="sl-SI"/>
        </w:rPr>
        <w:t xml:space="preserve"> opravljanje del zapisnikarja v pravosodnem organu V (I) v skladu z določili državnotožilskega reda,</w:t>
      </w:r>
    </w:p>
    <w:p w14:paraId="42831D9E" w14:textId="094044DC" w:rsidR="003F26AA" w:rsidRPr="000174DF" w:rsidRDefault="00264A3D" w:rsidP="000174DF">
      <w:pPr>
        <w:pStyle w:val="Odstavekseznama"/>
        <w:numPr>
          <w:ilvl w:val="0"/>
          <w:numId w:val="10"/>
        </w:numPr>
        <w:tabs>
          <w:tab w:val="left" w:pos="2623"/>
          <w:tab w:val="left" w:pos="3763"/>
          <w:tab w:val="left" w:pos="4663"/>
          <w:tab w:val="left" w:pos="7323"/>
          <w:tab w:val="left" w:pos="9383"/>
          <w:tab w:val="left" w:pos="10823"/>
          <w:tab w:val="left" w:pos="11843"/>
          <w:tab w:val="left" w:pos="12463"/>
          <w:tab w:val="left" w:pos="14043"/>
        </w:tabs>
        <w:spacing w:line="264" w:lineRule="auto"/>
        <w:rPr>
          <w:rFonts w:asciiTheme="minorHAnsi" w:hAnsiTheme="minorHAnsi" w:cstheme="minorHAnsi"/>
          <w:sz w:val="22"/>
        </w:rPr>
      </w:pPr>
      <w:r w:rsidRPr="000174DF">
        <w:rPr>
          <w:rFonts w:asciiTheme="minorHAnsi" w:hAnsiTheme="minorHAnsi" w:cstheme="minorHAnsi"/>
          <w:sz w:val="22"/>
          <w:lang w:eastAsia="sl-SI"/>
        </w:rPr>
        <w:t>opravljanje drugih nalog  po odredbi vodje glavne pisarne, vodje urada ali  vodje ODT.</w:t>
      </w:r>
    </w:p>
    <w:p w14:paraId="1AEC8F81" w14:textId="0C5B7CC3" w:rsidR="006375E1" w:rsidRPr="00FD0D5B" w:rsidRDefault="006375E1" w:rsidP="006375E1">
      <w:pPr>
        <w:tabs>
          <w:tab w:val="left" w:pos="7323"/>
          <w:tab w:val="left" w:pos="9383"/>
          <w:tab w:val="left" w:pos="10823"/>
          <w:tab w:val="left" w:pos="11843"/>
          <w:tab w:val="left" w:pos="12463"/>
          <w:tab w:val="left" w:pos="14043"/>
        </w:tabs>
        <w:spacing w:line="264" w:lineRule="auto"/>
        <w:rPr>
          <w:rFonts w:asciiTheme="minorHAnsi" w:hAnsiTheme="minorHAnsi" w:cstheme="minorHAnsi"/>
          <w:szCs w:val="24"/>
        </w:rPr>
      </w:pPr>
      <w:r w:rsidRPr="00FD0D5B">
        <w:rPr>
          <w:rFonts w:asciiTheme="minorHAnsi" w:hAnsiTheme="minorHAnsi" w:cstheme="minorHAnsi"/>
          <w:szCs w:val="24"/>
        </w:rPr>
        <w:tab/>
        <w:t> </w:t>
      </w:r>
      <w:r w:rsidRPr="00FD0D5B">
        <w:rPr>
          <w:rFonts w:asciiTheme="minorHAnsi" w:hAnsiTheme="minorHAnsi" w:cstheme="minorHAnsi"/>
          <w:szCs w:val="24"/>
        </w:rPr>
        <w:tab/>
        <w:t> </w:t>
      </w:r>
    </w:p>
    <w:p w14:paraId="004A0B01" w14:textId="77777777" w:rsidR="006375E1" w:rsidRPr="00FD0D5B" w:rsidRDefault="006375E1" w:rsidP="006375E1">
      <w:pPr>
        <w:spacing w:line="264" w:lineRule="auto"/>
        <w:rPr>
          <w:rFonts w:asciiTheme="minorHAnsi" w:hAnsiTheme="minorHAnsi" w:cstheme="minorHAnsi"/>
          <w:szCs w:val="24"/>
        </w:rPr>
      </w:pPr>
      <w:r w:rsidRPr="00FD0D5B">
        <w:rPr>
          <w:rFonts w:asciiTheme="minorHAnsi" w:hAnsiTheme="minorHAnsi" w:cstheme="minorHAnsi"/>
          <w:szCs w:val="24"/>
        </w:rPr>
        <w:t>Prijava kandidata na razpisano prosto delovno mesto mora vsebovati:</w:t>
      </w:r>
    </w:p>
    <w:p w14:paraId="3394CF40" w14:textId="1898165E" w:rsidR="006375E1" w:rsidRPr="00FD0D5B" w:rsidRDefault="006375E1" w:rsidP="006375E1">
      <w:pPr>
        <w:numPr>
          <w:ilvl w:val="0"/>
          <w:numId w:val="3"/>
        </w:numPr>
        <w:spacing w:line="264" w:lineRule="auto"/>
        <w:rPr>
          <w:rFonts w:asciiTheme="minorHAnsi" w:hAnsiTheme="minorHAnsi" w:cstheme="minorHAnsi"/>
          <w:sz w:val="22"/>
        </w:rPr>
      </w:pPr>
      <w:r w:rsidRPr="00FD0D5B">
        <w:rPr>
          <w:rFonts w:asciiTheme="minorHAnsi" w:hAnsiTheme="minorHAnsi" w:cstheme="minorHAnsi"/>
          <w:sz w:val="22"/>
        </w:rPr>
        <w:t xml:space="preserve">pisno izjavo o izpolnjevanju pogoja glede zahtevane izobrazbe, iz katere mora biti razvidna </w:t>
      </w:r>
      <w:r w:rsidR="00FD0D5B" w:rsidRPr="00FD0D5B">
        <w:rPr>
          <w:rFonts w:asciiTheme="minorHAnsi" w:hAnsiTheme="minorHAnsi" w:cstheme="minorHAnsi"/>
          <w:sz w:val="22"/>
        </w:rPr>
        <w:t>raven (</w:t>
      </w:r>
      <w:r w:rsidRPr="00FD0D5B">
        <w:rPr>
          <w:rFonts w:asciiTheme="minorHAnsi" w:hAnsiTheme="minorHAnsi" w:cstheme="minorHAnsi"/>
          <w:sz w:val="22"/>
        </w:rPr>
        <w:t>stopnja</w:t>
      </w:r>
      <w:r w:rsidR="00FD0D5B" w:rsidRPr="00FD0D5B">
        <w:rPr>
          <w:rFonts w:asciiTheme="minorHAnsi" w:hAnsiTheme="minorHAnsi" w:cstheme="minorHAnsi"/>
          <w:sz w:val="22"/>
        </w:rPr>
        <w:t>)</w:t>
      </w:r>
      <w:r w:rsidRPr="00FD0D5B">
        <w:rPr>
          <w:rFonts w:asciiTheme="minorHAnsi" w:hAnsiTheme="minorHAnsi" w:cstheme="minorHAnsi"/>
          <w:sz w:val="22"/>
        </w:rPr>
        <w:t xml:space="preserve"> in smer izobrazbe, datum (dan, mesec, leto) zaključka izobraževanja ter ustanova, na kateri je bila izobrazba pridobljena,</w:t>
      </w:r>
    </w:p>
    <w:p w14:paraId="6EDF9254" w14:textId="6F413DC8" w:rsidR="006375E1" w:rsidRPr="00FD0D5B" w:rsidRDefault="006375E1" w:rsidP="006375E1">
      <w:pPr>
        <w:numPr>
          <w:ilvl w:val="0"/>
          <w:numId w:val="3"/>
        </w:numPr>
        <w:spacing w:line="264" w:lineRule="auto"/>
        <w:rPr>
          <w:rFonts w:asciiTheme="minorHAnsi" w:hAnsiTheme="minorHAnsi" w:cstheme="minorHAnsi"/>
          <w:sz w:val="22"/>
        </w:rPr>
      </w:pPr>
      <w:r w:rsidRPr="00FD0D5B">
        <w:rPr>
          <w:rFonts w:asciiTheme="minorHAnsi" w:hAnsiTheme="minorHAnsi" w:cstheme="minorHAnsi"/>
          <w:sz w:val="22"/>
        </w:rPr>
        <w:t>opis delovnih izkušenj, iz katerega je razvidno izpolnjevanje pogoja glede zahtevanih delovnih izkušenj (opis naj vsebuje navedbo časa trajanja delovnega razmerja pri posameznem delodajalcu oz. navedba časa opravljanja dela izven delovnega razmerja, vključno s kratkim opisom dela, ki ga je kandidat opravljal pri posameznem delodajalcu).</w:t>
      </w:r>
    </w:p>
    <w:p w14:paraId="5B1C10D6" w14:textId="6B1E2485" w:rsidR="004924AC" w:rsidRPr="00FD0D5B" w:rsidRDefault="004924AC" w:rsidP="004924AC">
      <w:pPr>
        <w:numPr>
          <w:ilvl w:val="0"/>
          <w:numId w:val="3"/>
        </w:numPr>
        <w:spacing w:line="240" w:lineRule="auto"/>
        <w:rPr>
          <w:rFonts w:asciiTheme="minorHAnsi" w:hAnsiTheme="minorHAnsi" w:cstheme="minorHAnsi"/>
          <w:sz w:val="22"/>
        </w:rPr>
      </w:pPr>
      <w:r w:rsidRPr="00FD0D5B">
        <w:rPr>
          <w:rFonts w:asciiTheme="minorHAnsi" w:hAnsiTheme="minorHAnsi" w:cstheme="minorHAnsi"/>
          <w:sz w:val="22"/>
        </w:rPr>
        <w:t>pisno izjavo kandidata, da za namen postopka zaposlitve dovoljuje Okrožnemu državnemu tožilstvu v Kopru pridobitev podatkov o izpolnjevanju pogojev za zasedbo delovnega mesta iz uradnih evidenc;</w:t>
      </w:r>
    </w:p>
    <w:p w14:paraId="5EBEB5E3" w14:textId="6AEA3C12" w:rsidR="004924AC" w:rsidRPr="00FD0D5B" w:rsidRDefault="004924AC" w:rsidP="004924AC">
      <w:pPr>
        <w:numPr>
          <w:ilvl w:val="0"/>
          <w:numId w:val="3"/>
        </w:numPr>
        <w:spacing w:line="240" w:lineRule="auto"/>
        <w:rPr>
          <w:rFonts w:asciiTheme="minorHAnsi" w:hAnsiTheme="minorHAnsi" w:cstheme="minorHAnsi"/>
          <w:sz w:val="22"/>
        </w:rPr>
      </w:pPr>
      <w:r w:rsidRPr="00FD0D5B">
        <w:rPr>
          <w:rFonts w:asciiTheme="minorHAnsi" w:hAnsiTheme="minorHAnsi" w:cstheme="minorHAnsi"/>
          <w:sz w:val="22"/>
        </w:rPr>
        <w:t>pisno izjavo kandidata, da soglaša s tem, da bo Okrožno državno tožilstvo v Kopru osebne podatke, ki jih je navedel v prijavi za prosto delovno mesto in v tej izjavi, obdelovalo v skladu z veljavnim zakonom, ki ureja varstvo osebnih podatkov, in določili Splošne uredbe o varstvu osebnih podatkov (GDPR) izključno za namen izvedbe predmetne javne objave.</w:t>
      </w:r>
    </w:p>
    <w:p w14:paraId="34EC078F" w14:textId="77777777" w:rsidR="004924AC" w:rsidRPr="00FD0D5B" w:rsidRDefault="004924AC" w:rsidP="004924AC">
      <w:pPr>
        <w:spacing w:line="264" w:lineRule="auto"/>
        <w:ind w:left="360"/>
        <w:rPr>
          <w:rFonts w:asciiTheme="minorHAnsi" w:hAnsiTheme="minorHAnsi" w:cstheme="minorHAnsi"/>
          <w:sz w:val="22"/>
        </w:rPr>
      </w:pPr>
    </w:p>
    <w:p w14:paraId="11FDA511" w14:textId="77777777" w:rsidR="006375E1" w:rsidRPr="00FD0D5B" w:rsidRDefault="006375E1" w:rsidP="006375E1">
      <w:pPr>
        <w:spacing w:line="264" w:lineRule="auto"/>
        <w:rPr>
          <w:rFonts w:asciiTheme="minorHAnsi" w:hAnsiTheme="minorHAnsi" w:cstheme="minorHAnsi"/>
          <w:sz w:val="22"/>
        </w:rPr>
      </w:pPr>
    </w:p>
    <w:p w14:paraId="4AB23D17" w14:textId="77777777" w:rsidR="006375E1" w:rsidRPr="00FD0D5B" w:rsidRDefault="006375E1" w:rsidP="006375E1">
      <w:pPr>
        <w:spacing w:line="264" w:lineRule="auto"/>
        <w:rPr>
          <w:rFonts w:asciiTheme="minorHAnsi" w:hAnsiTheme="minorHAnsi" w:cstheme="minorHAnsi"/>
          <w:szCs w:val="24"/>
        </w:rPr>
      </w:pPr>
      <w:r w:rsidRPr="00FD0D5B">
        <w:rPr>
          <w:rFonts w:asciiTheme="minorHAnsi" w:hAnsiTheme="minorHAnsi" w:cstheme="minorHAnsi"/>
          <w:szCs w:val="24"/>
        </w:rPr>
        <w:t>Strokovna usposobljenost kandidatov se bo presojala na podlagi navedb v prijavi, priloženih pisnih izjav in razgovora ter s pisnim testiranjem hitrosti in pravilnosti pisanja po diktatu in prepisu besedila.</w:t>
      </w:r>
    </w:p>
    <w:p w14:paraId="32DE72DF" w14:textId="77777777" w:rsidR="006375E1" w:rsidRPr="00FD0D5B" w:rsidRDefault="006375E1" w:rsidP="006375E1">
      <w:pPr>
        <w:spacing w:line="264" w:lineRule="auto"/>
        <w:rPr>
          <w:rFonts w:asciiTheme="minorHAnsi" w:hAnsiTheme="minorHAnsi" w:cstheme="minorHAnsi"/>
          <w:szCs w:val="24"/>
        </w:rPr>
      </w:pPr>
    </w:p>
    <w:p w14:paraId="1AE9B4D9" w14:textId="77777777" w:rsidR="006375E1" w:rsidRPr="00666936" w:rsidRDefault="006375E1" w:rsidP="006375E1">
      <w:pPr>
        <w:spacing w:line="264" w:lineRule="auto"/>
        <w:rPr>
          <w:rFonts w:asciiTheme="minorHAnsi" w:hAnsiTheme="minorHAnsi" w:cstheme="minorHAnsi"/>
          <w:szCs w:val="24"/>
        </w:rPr>
      </w:pPr>
      <w:r w:rsidRPr="00FD0D5B">
        <w:rPr>
          <w:rFonts w:asciiTheme="minorHAnsi" w:hAnsiTheme="minorHAnsi" w:cstheme="minorHAnsi"/>
          <w:szCs w:val="24"/>
        </w:rPr>
        <w:t xml:space="preserve">Prijava naj vsebuje tudi kratek življenjepis ter kandidat v njej poleg formalne izobrazbe navede tudi  druga znanja in veščine, ki jih je  pridobil pri dosedanjem delu ali z usposabljanjem in </w:t>
      </w:r>
      <w:r w:rsidRPr="00666936">
        <w:rPr>
          <w:rFonts w:asciiTheme="minorHAnsi" w:hAnsiTheme="minorHAnsi" w:cstheme="minorHAnsi"/>
          <w:szCs w:val="24"/>
        </w:rPr>
        <w:t xml:space="preserve">izobraževanjem. </w:t>
      </w:r>
    </w:p>
    <w:p w14:paraId="12CBA886" w14:textId="77777777" w:rsidR="006375E1" w:rsidRPr="00666936" w:rsidRDefault="006375E1" w:rsidP="006375E1">
      <w:pPr>
        <w:spacing w:line="264" w:lineRule="auto"/>
        <w:rPr>
          <w:rFonts w:asciiTheme="minorHAnsi" w:hAnsiTheme="minorHAnsi" w:cstheme="minorHAnsi"/>
          <w:szCs w:val="24"/>
        </w:rPr>
      </w:pPr>
    </w:p>
    <w:p w14:paraId="2C528023" w14:textId="25A6E700" w:rsidR="00590F80" w:rsidRPr="00666936" w:rsidRDefault="006375E1" w:rsidP="00590F80">
      <w:pPr>
        <w:spacing w:line="240" w:lineRule="auto"/>
        <w:rPr>
          <w:rFonts w:asciiTheme="minorHAnsi" w:hAnsiTheme="minorHAnsi" w:cstheme="minorHAnsi"/>
          <w:szCs w:val="24"/>
        </w:rPr>
      </w:pPr>
      <w:r w:rsidRPr="00666936">
        <w:rPr>
          <w:rFonts w:asciiTheme="minorHAnsi" w:hAnsiTheme="minorHAnsi" w:cstheme="minorHAnsi"/>
          <w:szCs w:val="24"/>
        </w:rPr>
        <w:t>Z izbranim kandidatom bo sklenjeno delovno razmerje za nedoločen čas, s polnim delovnim časom in z dvomesečnim poskusnim delom. Izbrani kandidat bo delo opravljal na sedežu Okrožnega državnega tožilstva v Kopru.</w:t>
      </w:r>
      <w:r w:rsidR="00590F80" w:rsidRPr="00666936">
        <w:rPr>
          <w:rFonts w:asciiTheme="minorHAnsi" w:hAnsiTheme="minorHAnsi" w:cstheme="minorHAnsi"/>
          <w:szCs w:val="24"/>
        </w:rPr>
        <w:t xml:space="preserve"> Izhodiščni plačni razred za razpisano delovno mesto je 6 ( </w:t>
      </w:r>
      <w:r w:rsidR="00666936" w:rsidRPr="00666936">
        <w:rPr>
          <w:rFonts w:asciiTheme="minorHAnsi" w:hAnsiTheme="minorHAnsi" w:cstheme="minorHAnsi"/>
          <w:szCs w:val="24"/>
        </w:rPr>
        <w:t xml:space="preserve">1.453,61 eurov </w:t>
      </w:r>
      <w:r w:rsidR="00590F80" w:rsidRPr="00666936">
        <w:rPr>
          <w:rFonts w:asciiTheme="minorHAnsi" w:hAnsiTheme="minorHAnsi" w:cstheme="minorHAnsi"/>
          <w:szCs w:val="24"/>
        </w:rPr>
        <w:t>bruto)</w:t>
      </w:r>
      <w:r w:rsidR="00666936" w:rsidRPr="00666936">
        <w:rPr>
          <w:rFonts w:asciiTheme="minorHAnsi" w:hAnsiTheme="minorHAnsi" w:cstheme="minorHAnsi"/>
          <w:szCs w:val="24"/>
        </w:rPr>
        <w:t>, pri čemer pridobi pravico do izplačila osnovne plače postopno, na način 3. točke prvega odstavka  101. člena Zakona o skupnih temeljih sistema plač v javnem sektorju (Uradni list, št. 95/24)</w:t>
      </w:r>
      <w:r w:rsidR="00590F80" w:rsidRPr="00666936">
        <w:rPr>
          <w:rFonts w:asciiTheme="minorHAnsi" w:hAnsiTheme="minorHAnsi" w:cstheme="minorHAnsi"/>
          <w:szCs w:val="24"/>
        </w:rPr>
        <w:t>.</w:t>
      </w:r>
    </w:p>
    <w:p w14:paraId="2A0CDF4B" w14:textId="740A9BEC" w:rsidR="006375E1" w:rsidRPr="00666936" w:rsidRDefault="006375E1" w:rsidP="006375E1">
      <w:pPr>
        <w:spacing w:line="264" w:lineRule="auto"/>
        <w:rPr>
          <w:rFonts w:asciiTheme="minorHAnsi" w:hAnsiTheme="minorHAnsi" w:cstheme="minorHAnsi"/>
          <w:szCs w:val="24"/>
        </w:rPr>
      </w:pPr>
    </w:p>
    <w:p w14:paraId="4ADF0614" w14:textId="77777777" w:rsidR="006375E1" w:rsidRPr="00031051" w:rsidRDefault="006375E1" w:rsidP="006375E1">
      <w:pPr>
        <w:spacing w:line="264" w:lineRule="auto"/>
        <w:rPr>
          <w:rFonts w:asciiTheme="minorHAnsi" w:hAnsiTheme="minorHAnsi" w:cstheme="minorHAnsi"/>
          <w:szCs w:val="24"/>
        </w:rPr>
      </w:pPr>
    </w:p>
    <w:p w14:paraId="68F91231" w14:textId="000DE1D9" w:rsidR="006375E1" w:rsidRPr="00031051" w:rsidRDefault="006375E1" w:rsidP="006375E1">
      <w:pPr>
        <w:spacing w:line="264" w:lineRule="auto"/>
        <w:rPr>
          <w:rFonts w:asciiTheme="minorHAnsi" w:hAnsiTheme="minorHAnsi" w:cstheme="minorHAnsi"/>
          <w:szCs w:val="24"/>
        </w:rPr>
      </w:pPr>
      <w:r w:rsidRPr="00031051">
        <w:rPr>
          <w:rFonts w:asciiTheme="minorHAnsi" w:hAnsiTheme="minorHAnsi" w:cstheme="minorHAnsi"/>
          <w:szCs w:val="24"/>
        </w:rPr>
        <w:t>Pisno prijavo</w:t>
      </w:r>
      <w:r w:rsidR="00666936" w:rsidRPr="00031051">
        <w:rPr>
          <w:rFonts w:asciiTheme="minorHAnsi" w:hAnsiTheme="minorHAnsi" w:cstheme="minorHAnsi"/>
          <w:szCs w:val="24"/>
        </w:rPr>
        <w:t xml:space="preserve">  </w:t>
      </w:r>
      <w:r w:rsidRPr="00031051">
        <w:rPr>
          <w:rFonts w:asciiTheme="minorHAnsi" w:hAnsiTheme="minorHAnsi" w:cstheme="minorHAnsi"/>
          <w:szCs w:val="24"/>
        </w:rPr>
        <w:t>za objavljeno prosto</w:t>
      </w:r>
      <w:r w:rsidR="00666936" w:rsidRPr="00031051">
        <w:rPr>
          <w:rFonts w:asciiTheme="minorHAnsi" w:hAnsiTheme="minorHAnsi" w:cstheme="minorHAnsi"/>
          <w:szCs w:val="24"/>
        </w:rPr>
        <w:t xml:space="preserve"> mesto (na priloženem obra</w:t>
      </w:r>
      <w:r w:rsidR="00031051" w:rsidRPr="00031051">
        <w:rPr>
          <w:rFonts w:asciiTheme="minorHAnsi" w:hAnsiTheme="minorHAnsi" w:cstheme="minorHAnsi"/>
          <w:szCs w:val="24"/>
        </w:rPr>
        <w:t>z</w:t>
      </w:r>
      <w:r w:rsidR="00666936" w:rsidRPr="00031051">
        <w:rPr>
          <w:rFonts w:asciiTheme="minorHAnsi" w:hAnsiTheme="minorHAnsi" w:cstheme="minorHAnsi"/>
          <w:szCs w:val="24"/>
        </w:rPr>
        <w:t xml:space="preserve">cu </w:t>
      </w:r>
      <w:r w:rsidR="00666936" w:rsidRPr="00031051">
        <w:rPr>
          <w:rFonts w:asciiTheme="minorHAnsi" w:hAnsiTheme="minorHAnsi" w:cstheme="minorHAnsi"/>
          <w:b/>
          <w:bCs/>
          <w:szCs w:val="24"/>
        </w:rPr>
        <w:t>Vloga za zaposlitev)</w:t>
      </w:r>
      <w:r w:rsidR="001C30B2" w:rsidRPr="00031051">
        <w:rPr>
          <w:rFonts w:asciiTheme="minorHAnsi" w:hAnsiTheme="minorHAnsi" w:cstheme="minorHAnsi"/>
          <w:szCs w:val="24"/>
        </w:rPr>
        <w:t xml:space="preserve">, </w:t>
      </w:r>
      <w:r w:rsidRPr="00031051">
        <w:rPr>
          <w:rFonts w:asciiTheme="minorHAnsi" w:hAnsiTheme="minorHAnsi" w:cstheme="minorHAnsi"/>
          <w:szCs w:val="24"/>
        </w:rPr>
        <w:t xml:space="preserve"> z izjavami oziroma z dokazili o izpolnjevanju pogojev kandidat vloži po pošti v zaprti ovojnici z označbo: »za prosto delovno mesto Zapisnikar v pravosodnem organu V</w:t>
      </w:r>
      <w:r w:rsidR="00666936" w:rsidRPr="00031051">
        <w:rPr>
          <w:rFonts w:asciiTheme="minorHAnsi" w:hAnsiTheme="minorHAnsi" w:cstheme="minorHAnsi"/>
          <w:szCs w:val="24"/>
        </w:rPr>
        <w:t>-I</w:t>
      </w:r>
      <w:r w:rsidRPr="00031051">
        <w:rPr>
          <w:rFonts w:asciiTheme="minorHAnsi" w:hAnsiTheme="minorHAnsi" w:cstheme="minorHAnsi"/>
          <w:szCs w:val="24"/>
        </w:rPr>
        <w:t xml:space="preserve">« na naslov: </w:t>
      </w:r>
      <w:r w:rsidRPr="00031051">
        <w:rPr>
          <w:rFonts w:asciiTheme="minorHAnsi" w:hAnsiTheme="minorHAnsi" w:cstheme="minorHAnsi"/>
          <w:b/>
          <w:szCs w:val="24"/>
        </w:rPr>
        <w:t xml:space="preserve">Okrožno </w:t>
      </w:r>
      <w:r w:rsidRPr="00031051">
        <w:rPr>
          <w:rFonts w:asciiTheme="minorHAnsi" w:hAnsiTheme="minorHAnsi" w:cstheme="minorHAnsi"/>
          <w:b/>
          <w:szCs w:val="24"/>
        </w:rPr>
        <w:lastRenderedPageBreak/>
        <w:t xml:space="preserve">državno tožilstvo v Kopru, Ferrarska 7, 6000  Koper, do </w:t>
      </w:r>
      <w:r w:rsidR="00EF751A">
        <w:rPr>
          <w:rFonts w:asciiTheme="minorHAnsi" w:hAnsiTheme="minorHAnsi" w:cstheme="minorHAnsi"/>
          <w:b/>
          <w:szCs w:val="24"/>
        </w:rPr>
        <w:t>16</w:t>
      </w:r>
      <w:r w:rsidR="00590F80" w:rsidRPr="00031051">
        <w:rPr>
          <w:rFonts w:asciiTheme="minorHAnsi" w:hAnsiTheme="minorHAnsi" w:cstheme="minorHAnsi"/>
          <w:b/>
          <w:szCs w:val="24"/>
        </w:rPr>
        <w:t xml:space="preserve">. </w:t>
      </w:r>
      <w:r w:rsidR="00EF751A">
        <w:rPr>
          <w:rFonts w:asciiTheme="minorHAnsi" w:hAnsiTheme="minorHAnsi" w:cstheme="minorHAnsi"/>
          <w:b/>
          <w:szCs w:val="24"/>
        </w:rPr>
        <w:t>2</w:t>
      </w:r>
      <w:r w:rsidR="00590F80" w:rsidRPr="00031051">
        <w:rPr>
          <w:rFonts w:asciiTheme="minorHAnsi" w:hAnsiTheme="minorHAnsi" w:cstheme="minorHAnsi"/>
          <w:b/>
          <w:szCs w:val="24"/>
        </w:rPr>
        <w:t>. 202</w:t>
      </w:r>
      <w:r w:rsidR="00EF751A">
        <w:rPr>
          <w:rFonts w:asciiTheme="minorHAnsi" w:hAnsiTheme="minorHAnsi" w:cstheme="minorHAnsi"/>
          <w:b/>
          <w:szCs w:val="24"/>
        </w:rPr>
        <w:t xml:space="preserve">6 </w:t>
      </w:r>
      <w:r w:rsidRPr="00031051">
        <w:rPr>
          <w:rFonts w:asciiTheme="minorHAnsi" w:hAnsiTheme="minorHAnsi" w:cstheme="minorHAnsi"/>
          <w:b/>
          <w:szCs w:val="24"/>
        </w:rPr>
        <w:t xml:space="preserve">(zadnji dan oddaje priporočeno po pošti). </w:t>
      </w:r>
      <w:r w:rsidRPr="00031051">
        <w:rPr>
          <w:rFonts w:asciiTheme="minorHAnsi" w:hAnsiTheme="minorHAnsi" w:cstheme="minorHAnsi"/>
          <w:szCs w:val="24"/>
        </w:rPr>
        <w:t xml:space="preserve">Za pisno obliko prijave se šteje tudi elektronska oblika, poslana na elektronski naslov </w:t>
      </w:r>
      <w:r w:rsidR="00666936" w:rsidRPr="00031051">
        <w:rPr>
          <w:rFonts w:asciiTheme="minorHAnsi" w:hAnsiTheme="minorHAnsi" w:cstheme="minorHAnsi"/>
          <w:b/>
          <w:szCs w:val="24"/>
        </w:rPr>
        <w:t>urad.kp</w:t>
      </w:r>
      <w:r w:rsidRPr="00031051">
        <w:rPr>
          <w:rFonts w:asciiTheme="minorHAnsi" w:hAnsiTheme="minorHAnsi" w:cstheme="minorHAnsi"/>
          <w:b/>
          <w:szCs w:val="24"/>
        </w:rPr>
        <w:t>@dt-rs.si,</w:t>
      </w:r>
      <w:r w:rsidRPr="00031051">
        <w:rPr>
          <w:rFonts w:asciiTheme="minorHAnsi" w:hAnsiTheme="minorHAnsi" w:cstheme="minorHAnsi"/>
          <w:szCs w:val="24"/>
        </w:rPr>
        <w:t xml:space="preserve"> pri čemer veljavnost prijave ni pogojena z elektronskim podpisom.</w:t>
      </w:r>
    </w:p>
    <w:p w14:paraId="363BD557" w14:textId="77777777" w:rsidR="006375E1" w:rsidRPr="007C3B99" w:rsidRDefault="006375E1" w:rsidP="006375E1">
      <w:pPr>
        <w:spacing w:line="264" w:lineRule="auto"/>
        <w:rPr>
          <w:rFonts w:asciiTheme="minorHAnsi" w:hAnsiTheme="minorHAnsi" w:cstheme="minorHAnsi"/>
          <w:color w:val="D60093"/>
          <w:szCs w:val="24"/>
        </w:rPr>
      </w:pPr>
    </w:p>
    <w:p w14:paraId="307447E4" w14:textId="77777777" w:rsidR="006375E1" w:rsidRPr="00666936" w:rsidRDefault="006375E1" w:rsidP="006375E1">
      <w:pPr>
        <w:spacing w:line="264" w:lineRule="auto"/>
        <w:rPr>
          <w:rFonts w:asciiTheme="minorHAnsi" w:hAnsiTheme="minorHAnsi" w:cstheme="minorHAnsi"/>
          <w:szCs w:val="24"/>
        </w:rPr>
      </w:pPr>
      <w:r w:rsidRPr="00666936">
        <w:rPr>
          <w:rFonts w:asciiTheme="minorHAnsi" w:hAnsiTheme="minorHAnsi" w:cstheme="minorHAnsi"/>
          <w:szCs w:val="24"/>
        </w:rPr>
        <w:t>Neizbrani kandidati bodo o izbiri pisno obveščeni v osmih dneh po zaključenem postopku izbire.</w:t>
      </w:r>
    </w:p>
    <w:p w14:paraId="77F6D522" w14:textId="77777777" w:rsidR="006375E1" w:rsidRPr="00666936" w:rsidRDefault="006375E1" w:rsidP="006375E1">
      <w:pPr>
        <w:spacing w:line="264" w:lineRule="auto"/>
        <w:rPr>
          <w:rFonts w:asciiTheme="minorHAnsi" w:hAnsiTheme="minorHAnsi" w:cstheme="minorHAnsi"/>
          <w:szCs w:val="24"/>
        </w:rPr>
      </w:pPr>
    </w:p>
    <w:p w14:paraId="535B7B5A" w14:textId="77777777" w:rsidR="006375E1" w:rsidRPr="00666936" w:rsidRDefault="006375E1" w:rsidP="006375E1">
      <w:pPr>
        <w:spacing w:line="264" w:lineRule="auto"/>
        <w:rPr>
          <w:rFonts w:asciiTheme="minorHAnsi" w:hAnsiTheme="minorHAnsi" w:cstheme="minorHAnsi"/>
          <w:szCs w:val="24"/>
        </w:rPr>
      </w:pPr>
      <w:r w:rsidRPr="00666936">
        <w:rPr>
          <w:rFonts w:asciiTheme="minorHAnsi" w:hAnsiTheme="minorHAnsi" w:cstheme="minorHAnsi"/>
          <w:szCs w:val="24"/>
        </w:rPr>
        <w:t>Dodatne informacije o izvedbi javne objave prostega delovnega mesta dobite na telefonski številki 05/611-62-61 (urad tožilstva).</w:t>
      </w:r>
    </w:p>
    <w:p w14:paraId="77980B3A" w14:textId="77777777" w:rsidR="006375E1" w:rsidRPr="00666936" w:rsidRDefault="006375E1" w:rsidP="006375E1">
      <w:pPr>
        <w:spacing w:line="264" w:lineRule="auto"/>
        <w:rPr>
          <w:rFonts w:asciiTheme="minorHAnsi" w:hAnsiTheme="minorHAnsi" w:cstheme="minorHAnsi"/>
          <w:szCs w:val="24"/>
        </w:rPr>
      </w:pPr>
    </w:p>
    <w:p w14:paraId="1EF3A09D" w14:textId="77777777" w:rsidR="006375E1" w:rsidRPr="00666936" w:rsidRDefault="006375E1" w:rsidP="006375E1">
      <w:pPr>
        <w:spacing w:line="264" w:lineRule="auto"/>
        <w:rPr>
          <w:rFonts w:asciiTheme="minorHAnsi" w:hAnsiTheme="minorHAnsi" w:cstheme="minorHAnsi"/>
          <w:i/>
          <w:szCs w:val="24"/>
        </w:rPr>
      </w:pPr>
      <w:r w:rsidRPr="00666936">
        <w:rPr>
          <w:rFonts w:asciiTheme="minorHAnsi" w:hAnsiTheme="minorHAnsi" w:cstheme="minorHAnsi"/>
          <w:i/>
          <w:szCs w:val="24"/>
        </w:rPr>
        <w:t>Opomba: v besedilu javne objave uporabljeni izrazi, zapisani v moški spolni slovnični obliki, so uporabljeni kot nevtralni za ženske in moške.</w:t>
      </w:r>
    </w:p>
    <w:p w14:paraId="03657A49" w14:textId="77777777" w:rsidR="006375E1" w:rsidRPr="00666936" w:rsidRDefault="006375E1" w:rsidP="006375E1">
      <w:pPr>
        <w:spacing w:line="264" w:lineRule="auto"/>
        <w:rPr>
          <w:rFonts w:asciiTheme="minorHAnsi" w:hAnsiTheme="minorHAnsi" w:cstheme="minorHAnsi"/>
          <w:i/>
          <w:szCs w:val="24"/>
        </w:rPr>
      </w:pPr>
    </w:p>
    <w:p w14:paraId="6710EE6D" w14:textId="77777777" w:rsidR="006375E1" w:rsidRPr="00666936" w:rsidRDefault="006375E1" w:rsidP="006375E1">
      <w:pPr>
        <w:spacing w:line="264" w:lineRule="auto"/>
        <w:rPr>
          <w:rFonts w:asciiTheme="minorHAnsi" w:hAnsiTheme="minorHAnsi" w:cstheme="minorHAnsi"/>
          <w:i/>
          <w:szCs w:val="24"/>
        </w:rPr>
      </w:pPr>
    </w:p>
    <w:p w14:paraId="0F97B660" w14:textId="77777777" w:rsidR="006375E1" w:rsidRPr="00666936" w:rsidRDefault="006375E1" w:rsidP="006375E1">
      <w:pPr>
        <w:spacing w:line="264" w:lineRule="auto"/>
        <w:rPr>
          <w:rFonts w:asciiTheme="minorHAnsi" w:hAnsiTheme="minorHAnsi" w:cstheme="minorHAnsi"/>
          <w:i/>
          <w:szCs w:val="24"/>
        </w:rPr>
      </w:pPr>
    </w:p>
    <w:p w14:paraId="4A3C2E22" w14:textId="325EBF77" w:rsidR="006375E1" w:rsidRPr="00666936" w:rsidRDefault="006375E1" w:rsidP="006375E1">
      <w:pPr>
        <w:spacing w:line="264" w:lineRule="auto"/>
        <w:ind w:firstLine="3741"/>
        <w:rPr>
          <w:rFonts w:asciiTheme="minorHAnsi" w:hAnsiTheme="minorHAnsi" w:cstheme="minorHAnsi"/>
          <w:b/>
          <w:bCs/>
          <w:szCs w:val="24"/>
        </w:rPr>
      </w:pPr>
      <w:r w:rsidRPr="00666936">
        <w:rPr>
          <w:rFonts w:asciiTheme="minorHAnsi" w:hAnsiTheme="minorHAnsi" w:cstheme="minorHAnsi"/>
          <w:b/>
          <w:bCs/>
          <w:szCs w:val="24"/>
        </w:rPr>
        <w:t xml:space="preserve">                             </w:t>
      </w:r>
      <w:r w:rsidR="006A458B" w:rsidRPr="00666936">
        <w:rPr>
          <w:rFonts w:asciiTheme="minorHAnsi" w:hAnsiTheme="minorHAnsi" w:cstheme="minorHAnsi"/>
          <w:b/>
          <w:bCs/>
          <w:szCs w:val="24"/>
        </w:rPr>
        <w:t xml:space="preserve"> </w:t>
      </w:r>
      <w:r w:rsidRPr="00666936">
        <w:rPr>
          <w:rFonts w:asciiTheme="minorHAnsi" w:hAnsiTheme="minorHAnsi" w:cstheme="minorHAnsi"/>
          <w:b/>
          <w:bCs/>
          <w:szCs w:val="24"/>
        </w:rPr>
        <w:t>Barbara Milič Rožman</w:t>
      </w:r>
    </w:p>
    <w:p w14:paraId="01C29D1B" w14:textId="680E0164" w:rsidR="006375E1" w:rsidRPr="00666936" w:rsidRDefault="006375E1" w:rsidP="006375E1">
      <w:pPr>
        <w:spacing w:line="264" w:lineRule="auto"/>
        <w:ind w:firstLine="3741"/>
        <w:jc w:val="center"/>
        <w:rPr>
          <w:rFonts w:asciiTheme="minorHAnsi" w:hAnsiTheme="minorHAnsi" w:cstheme="minorHAnsi"/>
          <w:b/>
          <w:bCs/>
          <w:szCs w:val="24"/>
        </w:rPr>
      </w:pPr>
      <w:r w:rsidRPr="00666936">
        <w:rPr>
          <w:rFonts w:asciiTheme="minorHAnsi" w:hAnsiTheme="minorHAnsi" w:cstheme="minorHAnsi"/>
          <w:b/>
          <w:bCs/>
          <w:szCs w:val="24"/>
        </w:rPr>
        <w:t xml:space="preserve">  višja državna tožilka</w:t>
      </w:r>
      <w:r w:rsidR="006A458B" w:rsidRPr="00666936">
        <w:rPr>
          <w:rFonts w:asciiTheme="minorHAnsi" w:hAnsiTheme="minorHAnsi" w:cstheme="minorHAnsi"/>
          <w:b/>
          <w:bCs/>
          <w:szCs w:val="24"/>
        </w:rPr>
        <w:t xml:space="preserve"> svétnica</w:t>
      </w:r>
    </w:p>
    <w:p w14:paraId="2211C49D" w14:textId="77777777" w:rsidR="006375E1" w:rsidRPr="00666936" w:rsidRDefault="006375E1" w:rsidP="006375E1">
      <w:pPr>
        <w:pStyle w:val="Naslov1"/>
        <w:spacing w:line="264" w:lineRule="auto"/>
        <w:rPr>
          <w:rFonts w:asciiTheme="minorHAnsi" w:hAnsiTheme="minorHAnsi" w:cstheme="minorHAnsi"/>
          <w:bCs w:val="0"/>
        </w:rPr>
      </w:pPr>
      <w:r w:rsidRPr="00666936">
        <w:rPr>
          <w:rFonts w:asciiTheme="minorHAnsi" w:hAnsiTheme="minorHAnsi" w:cstheme="minorHAnsi"/>
        </w:rPr>
        <w:t xml:space="preserve">                                                                                                         vodja tožilstva                                </w:t>
      </w:r>
    </w:p>
    <w:p w14:paraId="1EB09088" w14:textId="77777777" w:rsidR="006375E1" w:rsidRPr="00666936" w:rsidRDefault="006375E1" w:rsidP="006375E1">
      <w:pPr>
        <w:spacing w:line="264" w:lineRule="auto"/>
        <w:rPr>
          <w:rFonts w:asciiTheme="minorHAnsi" w:hAnsiTheme="minorHAnsi" w:cstheme="minorHAnsi"/>
          <w:i/>
          <w:szCs w:val="24"/>
        </w:rPr>
      </w:pPr>
    </w:p>
    <w:p w14:paraId="76A5858C" w14:textId="77777777" w:rsidR="006375E1" w:rsidRPr="00666936" w:rsidRDefault="006375E1" w:rsidP="00FE18CB">
      <w:pPr>
        <w:jc w:val="left"/>
        <w:rPr>
          <w:rFonts w:asciiTheme="minorHAnsi" w:hAnsiTheme="minorHAnsi" w:cstheme="minorHAnsi"/>
          <w:szCs w:val="24"/>
        </w:rPr>
      </w:pPr>
    </w:p>
    <w:sectPr w:rsidR="006375E1" w:rsidRPr="00666936" w:rsidSect="00FE18CB">
      <w:footerReference w:type="default" r:id="rId7"/>
      <w:headerReference w:type="first" r:id="rId8"/>
      <w:footerReference w:type="first" r:id="rId9"/>
      <w:pgSz w:w="11906" w:h="16838" w:code="9"/>
      <w:pgMar w:top="1417" w:right="1417" w:bottom="1417"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EEE5D8" w14:textId="77777777" w:rsidR="008F5079" w:rsidRDefault="008F5079" w:rsidP="003B15A3">
      <w:r>
        <w:separator/>
      </w:r>
    </w:p>
  </w:endnote>
  <w:endnote w:type="continuationSeparator" w:id="0">
    <w:p w14:paraId="2A223A4F" w14:textId="77777777" w:rsidR="008F5079" w:rsidRDefault="008F5079"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ACA0B" w14:textId="23ABA59F" w:rsidR="00B25470" w:rsidRDefault="00FE18CB"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60288" behindDoc="1" locked="0" layoutInCell="1" allowOverlap="1" wp14:anchorId="2BD925A0" wp14:editId="44852412">
          <wp:simplePos x="0" y="0"/>
          <wp:positionH relativeFrom="page">
            <wp:align>right</wp:align>
          </wp:positionH>
          <wp:positionV relativeFrom="page">
            <wp:align>bottom</wp:align>
          </wp:positionV>
          <wp:extent cx="4933198" cy="794006"/>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932680" cy="793750"/>
                  </a:xfrm>
                  <a:prstGeom prst="rect">
                    <a:avLst/>
                  </a:prstGeom>
                </pic:spPr>
              </pic:pic>
            </a:graphicData>
          </a:graphic>
        </wp:anchor>
      </w:drawing>
    </w:r>
    <w:r w:rsidR="00B25470" w:rsidRPr="00FE18CB">
      <w:rPr>
        <w:rFonts w:ascii="Calibri" w:hAnsi="Calibri" w:cs="Calibri"/>
        <w:sz w:val="22"/>
      </w:rPr>
      <w:tab/>
    </w:r>
    <w:r w:rsidR="00B25470" w:rsidRPr="00FE18CB">
      <w:rPr>
        <w:rFonts w:ascii="Calibri" w:hAnsi="Calibri" w:cs="Calibri"/>
        <w:sz w:val="22"/>
        <w:szCs w:val="16"/>
      </w:rPr>
      <w:fldChar w:fldCharType="begin"/>
    </w:r>
    <w:r w:rsidR="00B25470" w:rsidRPr="00FE18CB">
      <w:rPr>
        <w:rFonts w:ascii="Calibri" w:hAnsi="Calibri" w:cs="Calibri"/>
        <w:sz w:val="22"/>
        <w:szCs w:val="16"/>
      </w:rPr>
      <w:instrText xml:space="preserve"> PAGE   \* MERGEFORMAT </w:instrText>
    </w:r>
    <w:r w:rsidR="00B25470" w:rsidRPr="00FE18CB">
      <w:rPr>
        <w:rFonts w:ascii="Calibri" w:hAnsi="Calibri" w:cs="Calibri"/>
        <w:sz w:val="22"/>
        <w:szCs w:val="16"/>
      </w:rPr>
      <w:fldChar w:fldCharType="separate"/>
    </w:r>
    <w:r w:rsidR="004E06C3" w:rsidRPr="00FE18CB">
      <w:rPr>
        <w:rFonts w:ascii="Calibri" w:hAnsi="Calibri" w:cs="Calibri"/>
        <w:noProof/>
        <w:sz w:val="22"/>
        <w:szCs w:val="16"/>
      </w:rPr>
      <w:t>2</w:t>
    </w:r>
    <w:r w:rsidR="00B25470" w:rsidRPr="00FE18CB">
      <w:rPr>
        <w:rFonts w:ascii="Calibri" w:hAnsi="Calibri" w:cs="Calibri"/>
        <w:sz w:val="22"/>
        <w:szCs w:val="16"/>
      </w:rPr>
      <w:fldChar w:fldCharType="end"/>
    </w:r>
    <w:r w:rsidR="00B25470" w:rsidRPr="00FE18CB">
      <w:rPr>
        <w:rFonts w:ascii="Calibri" w:hAnsi="Calibri" w:cs="Calibri"/>
        <w:noProof/>
        <w:sz w:val="22"/>
        <w:szCs w:val="16"/>
      </w:rPr>
      <w:t xml:space="preserve"> / </w:t>
    </w:r>
    <w:r w:rsidR="00B25470" w:rsidRPr="00FE18CB">
      <w:rPr>
        <w:rFonts w:ascii="Calibri" w:hAnsi="Calibri" w:cs="Calibri"/>
        <w:noProof/>
        <w:sz w:val="22"/>
        <w:szCs w:val="16"/>
      </w:rPr>
      <w:fldChar w:fldCharType="begin"/>
    </w:r>
    <w:r w:rsidR="00B25470" w:rsidRPr="00FE18CB">
      <w:rPr>
        <w:rFonts w:ascii="Calibri" w:hAnsi="Calibri" w:cs="Calibri"/>
        <w:noProof/>
        <w:sz w:val="22"/>
        <w:szCs w:val="16"/>
      </w:rPr>
      <w:instrText xml:space="preserve"> SECTIONPAGES   \* MERGEFORMAT </w:instrText>
    </w:r>
    <w:r w:rsidR="00B25470" w:rsidRPr="00FE18CB">
      <w:rPr>
        <w:rFonts w:ascii="Calibri" w:hAnsi="Calibri" w:cs="Calibri"/>
        <w:noProof/>
        <w:sz w:val="22"/>
        <w:szCs w:val="16"/>
      </w:rPr>
      <w:fldChar w:fldCharType="separate"/>
    </w:r>
    <w:r w:rsidR="00EF751A">
      <w:rPr>
        <w:rFonts w:ascii="Calibri" w:hAnsi="Calibri" w:cs="Calibri"/>
        <w:noProof/>
        <w:sz w:val="22"/>
        <w:szCs w:val="16"/>
      </w:rPr>
      <w:t>3</w:t>
    </w:r>
    <w:r w:rsidR="00B25470" w:rsidRPr="00FE18CB">
      <w:rPr>
        <w:rFonts w:ascii="Calibri" w:hAnsi="Calibri" w:cs="Calibri"/>
        <w:noProof/>
        <w:sz w:val="22"/>
        <w:szCs w:val="16"/>
      </w:rPr>
      <w:fldChar w:fldCharType="end"/>
    </w:r>
  </w:p>
  <w:p w14:paraId="70E5E415" w14:textId="77777777" w:rsidR="00FE18CB" w:rsidRDefault="00FE18CB" w:rsidP="00B25470">
    <w:pPr>
      <w:jc w:val="right"/>
      <w:rPr>
        <w:rFonts w:ascii="Calibri" w:hAnsi="Calibri" w:cs="Calibri"/>
        <w:sz w:val="22"/>
        <w:szCs w:val="16"/>
      </w:rPr>
    </w:pPr>
  </w:p>
  <w:p w14:paraId="3E6BDC89" w14:textId="77777777" w:rsidR="00FE18CB" w:rsidRPr="00FE18CB" w:rsidRDefault="00FE18CB"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1D00CD" w14:textId="4E44999C" w:rsidR="007947BD" w:rsidRDefault="00FE18CB" w:rsidP="007947B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59264" behindDoc="1" locked="0" layoutInCell="1" allowOverlap="1" wp14:anchorId="0E60036A" wp14:editId="146FAA5D">
          <wp:simplePos x="0" y="0"/>
          <wp:positionH relativeFrom="page">
            <wp:align>right</wp:align>
          </wp:positionH>
          <wp:positionV relativeFrom="page">
            <wp:align>bottom</wp:align>
          </wp:positionV>
          <wp:extent cx="4933198" cy="794006"/>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932680" cy="793750"/>
                  </a:xfrm>
                  <a:prstGeom prst="rect">
                    <a:avLst/>
                  </a:prstGeom>
                </pic:spPr>
              </pic:pic>
            </a:graphicData>
          </a:graphic>
        </wp:anchor>
      </w:drawing>
    </w:r>
    <w:r w:rsidR="007947BD" w:rsidRPr="00FE18CB">
      <w:rPr>
        <w:rStyle w:val="Xnoga"/>
        <w:rFonts w:ascii="Calibri" w:hAnsi="Calibri" w:cs="Calibri"/>
        <w:sz w:val="22"/>
      </w:rPr>
      <w:tab/>
    </w:r>
    <w:r w:rsidR="007947BD" w:rsidRPr="00FE18CB">
      <w:rPr>
        <w:rStyle w:val="Xnoga"/>
        <w:rFonts w:ascii="Calibri" w:hAnsi="Calibri" w:cs="Calibri"/>
        <w:sz w:val="22"/>
      </w:rPr>
      <w:fldChar w:fldCharType="begin"/>
    </w:r>
    <w:r w:rsidR="007947BD" w:rsidRPr="00FE18CB">
      <w:rPr>
        <w:rStyle w:val="Xnoga"/>
        <w:rFonts w:ascii="Calibri" w:hAnsi="Calibri" w:cs="Calibri"/>
        <w:sz w:val="22"/>
      </w:rPr>
      <w:instrText xml:space="preserve"> PAGE   \* MERGEFORMAT </w:instrText>
    </w:r>
    <w:r w:rsidR="007947BD" w:rsidRPr="00FE18CB">
      <w:rPr>
        <w:rStyle w:val="Xnoga"/>
        <w:rFonts w:ascii="Calibri" w:hAnsi="Calibri" w:cs="Calibri"/>
        <w:sz w:val="22"/>
      </w:rPr>
      <w:fldChar w:fldCharType="separate"/>
    </w:r>
    <w:r w:rsidR="00645748" w:rsidRPr="00FE18CB">
      <w:rPr>
        <w:rStyle w:val="Xnoga"/>
        <w:rFonts w:ascii="Calibri" w:hAnsi="Calibri" w:cs="Calibri"/>
        <w:noProof/>
        <w:sz w:val="22"/>
      </w:rPr>
      <w:t>1</w:t>
    </w:r>
    <w:r w:rsidR="007947BD" w:rsidRPr="00FE18CB">
      <w:rPr>
        <w:rStyle w:val="Xnoga"/>
        <w:rFonts w:ascii="Calibri" w:hAnsi="Calibri" w:cs="Calibri"/>
        <w:sz w:val="22"/>
      </w:rPr>
      <w:fldChar w:fldCharType="end"/>
    </w:r>
    <w:r w:rsidR="007947BD" w:rsidRPr="00FE18CB">
      <w:rPr>
        <w:rStyle w:val="Xnoga"/>
        <w:rFonts w:ascii="Calibri" w:hAnsi="Calibri" w:cs="Calibri"/>
        <w:sz w:val="22"/>
      </w:rPr>
      <w:t xml:space="preserve"> / </w:t>
    </w:r>
    <w:r w:rsidR="007947BD" w:rsidRPr="00FE18CB">
      <w:rPr>
        <w:rStyle w:val="Xnoga"/>
        <w:rFonts w:ascii="Calibri" w:hAnsi="Calibri" w:cs="Calibri"/>
        <w:sz w:val="22"/>
      </w:rPr>
      <w:fldChar w:fldCharType="begin"/>
    </w:r>
    <w:r w:rsidR="007947BD" w:rsidRPr="00FE18CB">
      <w:rPr>
        <w:rStyle w:val="Xnoga"/>
        <w:rFonts w:ascii="Calibri" w:hAnsi="Calibri" w:cs="Calibri"/>
        <w:sz w:val="22"/>
      </w:rPr>
      <w:instrText xml:space="preserve"> SECTIONPAGES   \* MERGEFORMAT </w:instrText>
    </w:r>
    <w:r w:rsidR="007947BD" w:rsidRPr="00FE18CB">
      <w:rPr>
        <w:rStyle w:val="Xnoga"/>
        <w:rFonts w:ascii="Calibri" w:hAnsi="Calibri" w:cs="Calibri"/>
        <w:sz w:val="22"/>
      </w:rPr>
      <w:fldChar w:fldCharType="separate"/>
    </w:r>
    <w:r w:rsidR="007A3244">
      <w:rPr>
        <w:rStyle w:val="Xnoga"/>
        <w:rFonts w:ascii="Calibri" w:hAnsi="Calibri" w:cs="Calibri"/>
        <w:noProof/>
        <w:sz w:val="22"/>
      </w:rPr>
      <w:t>3</w:t>
    </w:r>
    <w:r w:rsidR="007947BD" w:rsidRPr="00FE18CB">
      <w:rPr>
        <w:rStyle w:val="Xnoga"/>
        <w:rFonts w:ascii="Calibri" w:hAnsi="Calibri" w:cs="Calibri"/>
        <w:sz w:val="22"/>
      </w:rPr>
      <w:fldChar w:fldCharType="end"/>
    </w:r>
  </w:p>
  <w:p w14:paraId="06B47B16" w14:textId="77777777" w:rsidR="00FE18CB" w:rsidRDefault="00FE18CB" w:rsidP="007947BD">
    <w:pPr>
      <w:pStyle w:val="Noga"/>
      <w:jc w:val="right"/>
      <w:rPr>
        <w:rStyle w:val="Xnoga"/>
        <w:rFonts w:ascii="Calibri" w:hAnsi="Calibri" w:cs="Calibri"/>
        <w:sz w:val="22"/>
      </w:rPr>
    </w:pPr>
  </w:p>
  <w:p w14:paraId="54E2C0D3" w14:textId="77777777" w:rsidR="00FE18CB" w:rsidRPr="00FE18CB" w:rsidRDefault="00FE18CB" w:rsidP="007947B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014B63" w14:textId="77777777" w:rsidR="008F5079" w:rsidRDefault="008F5079" w:rsidP="003B15A3">
      <w:r>
        <w:separator/>
      </w:r>
    </w:p>
  </w:footnote>
  <w:footnote w:type="continuationSeparator" w:id="0">
    <w:p w14:paraId="3A7D1C2A" w14:textId="77777777" w:rsidR="008F5079" w:rsidRDefault="008F5079"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6D3ADD" w14:textId="77777777" w:rsidR="00FE18CB" w:rsidRDefault="00FE18CB">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42C5A22D" wp14:editId="32EB77CF">
          <wp:simplePos x="0" y="0"/>
          <wp:positionH relativeFrom="page">
            <wp:align>left</wp:align>
          </wp:positionH>
          <wp:positionV relativeFrom="page">
            <wp:posOffset>287655</wp:posOffset>
          </wp:positionV>
          <wp:extent cx="3852680" cy="1333503"/>
          <wp:effectExtent l="0" t="0" r="0" b="0"/>
          <wp:wrapNone/>
          <wp:docPr id="1"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852545" cy="1333500"/>
                  </a:xfrm>
                  <a:prstGeom prst="rect">
                    <a:avLst/>
                  </a:prstGeom>
                </pic:spPr>
              </pic:pic>
            </a:graphicData>
          </a:graphic>
        </wp:anchor>
      </w:drawing>
    </w:r>
  </w:p>
  <w:p w14:paraId="4678057B" w14:textId="77777777" w:rsidR="00FE18CB" w:rsidRDefault="00FE18CB">
    <w:pPr>
      <w:pStyle w:val="Glava"/>
      <w:rPr>
        <w:rFonts w:ascii="Calibri" w:hAnsi="Calibri" w:cs="Calibri"/>
        <w:sz w:val="22"/>
      </w:rPr>
    </w:pPr>
  </w:p>
  <w:p w14:paraId="05770752" w14:textId="77777777" w:rsidR="00FE18CB" w:rsidRDefault="00FE18CB">
    <w:pPr>
      <w:pStyle w:val="Glava"/>
      <w:rPr>
        <w:rFonts w:ascii="Calibri" w:hAnsi="Calibri" w:cs="Calibri"/>
        <w:sz w:val="22"/>
      </w:rPr>
    </w:pPr>
  </w:p>
  <w:p w14:paraId="42607AC7" w14:textId="77777777" w:rsidR="00FE18CB" w:rsidRDefault="00FE18CB">
    <w:pPr>
      <w:pStyle w:val="Glava"/>
      <w:rPr>
        <w:rFonts w:ascii="Calibri" w:hAnsi="Calibri" w:cs="Calibri"/>
        <w:sz w:val="22"/>
      </w:rPr>
    </w:pPr>
  </w:p>
  <w:p w14:paraId="0A5301A8" w14:textId="77777777" w:rsidR="00FE18CB" w:rsidRDefault="00FE18CB">
    <w:pPr>
      <w:pStyle w:val="Glava"/>
      <w:rPr>
        <w:rFonts w:ascii="Calibri" w:hAnsi="Calibri" w:cs="Calibri"/>
        <w:sz w:val="22"/>
      </w:rPr>
    </w:pPr>
  </w:p>
  <w:p w14:paraId="2D7349F2" w14:textId="77777777" w:rsidR="00FE18CB" w:rsidRDefault="00FE18CB">
    <w:pPr>
      <w:pStyle w:val="Glava"/>
      <w:rPr>
        <w:rFonts w:ascii="Calibri" w:hAnsi="Calibri" w:cs="Calibri"/>
        <w:sz w:val="22"/>
      </w:rPr>
    </w:pPr>
  </w:p>
  <w:p w14:paraId="3AE8A06E" w14:textId="77777777" w:rsidR="00FE18CB" w:rsidRPr="00FE18CB" w:rsidRDefault="00FE18CB">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B1F05"/>
    <w:multiLevelType w:val="hybridMultilevel"/>
    <w:tmpl w:val="68CCF2A6"/>
    <w:lvl w:ilvl="0" w:tplc="E116CBC4">
      <w:numFmt w:val="bullet"/>
      <w:lvlText w:val="­"/>
      <w:lvlJc w:val="left"/>
      <w:pPr>
        <w:tabs>
          <w:tab w:val="num" w:pos="340"/>
        </w:tabs>
        <w:ind w:left="340" w:hanging="340"/>
      </w:pPr>
      <w:rPr>
        <w:rFonts w:ascii="Courier New" w:eastAsia="Times New Roman" w:hAnsi="Courier New"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8361AC"/>
    <w:multiLevelType w:val="hybridMultilevel"/>
    <w:tmpl w:val="AF7CB582"/>
    <w:lvl w:ilvl="0" w:tplc="04240001">
      <w:start w:val="1"/>
      <w:numFmt w:val="bullet"/>
      <w:lvlText w:val=""/>
      <w:lvlJc w:val="left"/>
      <w:pPr>
        <w:ind w:left="360" w:hanging="360"/>
      </w:pPr>
      <w:rPr>
        <w:rFonts w:ascii="Symbol" w:hAnsi="Symbol"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15:restartNumberingAfterBreak="0">
    <w:nsid w:val="09582214"/>
    <w:multiLevelType w:val="hybridMultilevel"/>
    <w:tmpl w:val="A986102A"/>
    <w:lvl w:ilvl="0" w:tplc="7EB67372">
      <w:start w:val="1"/>
      <w:numFmt w:val="decimal"/>
      <w:lvlText w:val="%1."/>
      <w:lvlJc w:val="left"/>
      <w:pPr>
        <w:tabs>
          <w:tab w:val="num" w:pos="360"/>
        </w:tabs>
        <w:ind w:left="360" w:hanging="360"/>
      </w:pPr>
      <w:rPr>
        <w:rFonts w:hint="default"/>
      </w:rPr>
    </w:lvl>
    <w:lvl w:ilvl="1" w:tplc="04240019" w:tentative="1">
      <w:start w:val="1"/>
      <w:numFmt w:val="lowerLetter"/>
      <w:lvlText w:val="%2."/>
      <w:lvlJc w:val="left"/>
      <w:pPr>
        <w:tabs>
          <w:tab w:val="num" w:pos="1080"/>
        </w:tabs>
        <w:ind w:left="1080" w:hanging="360"/>
      </w:pPr>
    </w:lvl>
    <w:lvl w:ilvl="2" w:tplc="0424001B" w:tentative="1">
      <w:start w:val="1"/>
      <w:numFmt w:val="lowerRoman"/>
      <w:lvlText w:val="%3."/>
      <w:lvlJc w:val="right"/>
      <w:pPr>
        <w:tabs>
          <w:tab w:val="num" w:pos="1800"/>
        </w:tabs>
        <w:ind w:left="1800" w:hanging="180"/>
      </w:pPr>
    </w:lvl>
    <w:lvl w:ilvl="3" w:tplc="0424000F" w:tentative="1">
      <w:start w:val="1"/>
      <w:numFmt w:val="decimal"/>
      <w:lvlText w:val="%4."/>
      <w:lvlJc w:val="left"/>
      <w:pPr>
        <w:tabs>
          <w:tab w:val="num" w:pos="2520"/>
        </w:tabs>
        <w:ind w:left="2520" w:hanging="360"/>
      </w:pPr>
    </w:lvl>
    <w:lvl w:ilvl="4" w:tplc="04240019" w:tentative="1">
      <w:start w:val="1"/>
      <w:numFmt w:val="lowerLetter"/>
      <w:lvlText w:val="%5."/>
      <w:lvlJc w:val="left"/>
      <w:pPr>
        <w:tabs>
          <w:tab w:val="num" w:pos="3240"/>
        </w:tabs>
        <w:ind w:left="3240" w:hanging="360"/>
      </w:pPr>
    </w:lvl>
    <w:lvl w:ilvl="5" w:tplc="0424001B" w:tentative="1">
      <w:start w:val="1"/>
      <w:numFmt w:val="lowerRoman"/>
      <w:lvlText w:val="%6."/>
      <w:lvlJc w:val="right"/>
      <w:pPr>
        <w:tabs>
          <w:tab w:val="num" w:pos="3960"/>
        </w:tabs>
        <w:ind w:left="3960" w:hanging="180"/>
      </w:pPr>
    </w:lvl>
    <w:lvl w:ilvl="6" w:tplc="0424000F" w:tentative="1">
      <w:start w:val="1"/>
      <w:numFmt w:val="decimal"/>
      <w:lvlText w:val="%7."/>
      <w:lvlJc w:val="left"/>
      <w:pPr>
        <w:tabs>
          <w:tab w:val="num" w:pos="4680"/>
        </w:tabs>
        <w:ind w:left="4680" w:hanging="360"/>
      </w:pPr>
    </w:lvl>
    <w:lvl w:ilvl="7" w:tplc="04240019" w:tentative="1">
      <w:start w:val="1"/>
      <w:numFmt w:val="lowerLetter"/>
      <w:lvlText w:val="%8."/>
      <w:lvlJc w:val="left"/>
      <w:pPr>
        <w:tabs>
          <w:tab w:val="num" w:pos="5400"/>
        </w:tabs>
        <w:ind w:left="5400" w:hanging="360"/>
      </w:pPr>
    </w:lvl>
    <w:lvl w:ilvl="8" w:tplc="0424001B" w:tentative="1">
      <w:start w:val="1"/>
      <w:numFmt w:val="lowerRoman"/>
      <w:lvlText w:val="%9."/>
      <w:lvlJc w:val="right"/>
      <w:pPr>
        <w:tabs>
          <w:tab w:val="num" w:pos="6120"/>
        </w:tabs>
        <w:ind w:left="6120" w:hanging="180"/>
      </w:pPr>
    </w:lvl>
  </w:abstractNum>
  <w:abstractNum w:abstractNumId="3" w15:restartNumberingAfterBreak="0">
    <w:nsid w:val="0BFF62A3"/>
    <w:multiLevelType w:val="hybridMultilevel"/>
    <w:tmpl w:val="6E54FFF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15:restartNumberingAfterBreak="0">
    <w:nsid w:val="24ED5001"/>
    <w:multiLevelType w:val="hybridMultilevel"/>
    <w:tmpl w:val="07520EB6"/>
    <w:lvl w:ilvl="0" w:tplc="0424000F">
      <w:start w:val="1"/>
      <w:numFmt w:val="decimal"/>
      <w:lvlText w:val="%1."/>
      <w:lvlJc w:val="left"/>
      <w:pPr>
        <w:tabs>
          <w:tab w:val="num" w:pos="360"/>
        </w:tabs>
        <w:ind w:left="36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5" w15:restartNumberingAfterBreak="0">
    <w:nsid w:val="434D3466"/>
    <w:multiLevelType w:val="hybridMultilevel"/>
    <w:tmpl w:val="E5DCDB6C"/>
    <w:lvl w:ilvl="0" w:tplc="C7080528">
      <w:start w:val="1"/>
      <w:numFmt w:val="bullet"/>
      <w:lvlText w:val=""/>
      <w:lvlJc w:val="left"/>
      <w:pPr>
        <w:ind w:left="360" w:hanging="360"/>
      </w:pPr>
      <w:rPr>
        <w:rFonts w:ascii="Symbol" w:hAnsi="Symbol"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15:restartNumberingAfterBreak="0">
    <w:nsid w:val="441F0938"/>
    <w:multiLevelType w:val="hybridMultilevel"/>
    <w:tmpl w:val="ABF8EC50"/>
    <w:lvl w:ilvl="0" w:tplc="04240005">
      <w:start w:val="1"/>
      <w:numFmt w:val="bullet"/>
      <w:lvlText w:val=""/>
      <w:lvlJc w:val="left"/>
      <w:pPr>
        <w:tabs>
          <w:tab w:val="num" w:pos="360"/>
        </w:tabs>
        <w:ind w:left="360" w:hanging="360"/>
      </w:pPr>
      <w:rPr>
        <w:rFonts w:ascii="Wingdings" w:hAnsi="Wingdings" w:hint="default"/>
      </w:rPr>
    </w:lvl>
    <w:lvl w:ilvl="1" w:tplc="04240003" w:tentative="1">
      <w:start w:val="1"/>
      <w:numFmt w:val="bullet"/>
      <w:lvlText w:val="o"/>
      <w:lvlJc w:val="left"/>
      <w:pPr>
        <w:tabs>
          <w:tab w:val="num" w:pos="1080"/>
        </w:tabs>
        <w:ind w:left="1080" w:hanging="360"/>
      </w:pPr>
      <w:rPr>
        <w:rFonts w:ascii="Courier New" w:hAnsi="Courier New" w:cs="Courier New" w:hint="default"/>
      </w:rPr>
    </w:lvl>
    <w:lvl w:ilvl="2" w:tplc="04240005" w:tentative="1">
      <w:start w:val="1"/>
      <w:numFmt w:val="bullet"/>
      <w:lvlText w:val=""/>
      <w:lvlJc w:val="left"/>
      <w:pPr>
        <w:tabs>
          <w:tab w:val="num" w:pos="1800"/>
        </w:tabs>
        <w:ind w:left="1800" w:hanging="360"/>
      </w:pPr>
      <w:rPr>
        <w:rFonts w:ascii="Wingdings" w:hAnsi="Wingdings" w:hint="default"/>
      </w:rPr>
    </w:lvl>
    <w:lvl w:ilvl="3" w:tplc="04240001" w:tentative="1">
      <w:start w:val="1"/>
      <w:numFmt w:val="bullet"/>
      <w:lvlText w:val=""/>
      <w:lvlJc w:val="left"/>
      <w:pPr>
        <w:tabs>
          <w:tab w:val="num" w:pos="2520"/>
        </w:tabs>
        <w:ind w:left="2520" w:hanging="360"/>
      </w:pPr>
      <w:rPr>
        <w:rFonts w:ascii="Symbol" w:hAnsi="Symbol" w:hint="default"/>
      </w:rPr>
    </w:lvl>
    <w:lvl w:ilvl="4" w:tplc="04240003" w:tentative="1">
      <w:start w:val="1"/>
      <w:numFmt w:val="bullet"/>
      <w:lvlText w:val="o"/>
      <w:lvlJc w:val="left"/>
      <w:pPr>
        <w:tabs>
          <w:tab w:val="num" w:pos="3240"/>
        </w:tabs>
        <w:ind w:left="3240" w:hanging="360"/>
      </w:pPr>
      <w:rPr>
        <w:rFonts w:ascii="Courier New" w:hAnsi="Courier New" w:cs="Courier New" w:hint="default"/>
      </w:rPr>
    </w:lvl>
    <w:lvl w:ilvl="5" w:tplc="04240005" w:tentative="1">
      <w:start w:val="1"/>
      <w:numFmt w:val="bullet"/>
      <w:lvlText w:val=""/>
      <w:lvlJc w:val="left"/>
      <w:pPr>
        <w:tabs>
          <w:tab w:val="num" w:pos="3960"/>
        </w:tabs>
        <w:ind w:left="3960" w:hanging="360"/>
      </w:pPr>
      <w:rPr>
        <w:rFonts w:ascii="Wingdings" w:hAnsi="Wingdings" w:hint="default"/>
      </w:rPr>
    </w:lvl>
    <w:lvl w:ilvl="6" w:tplc="04240001" w:tentative="1">
      <w:start w:val="1"/>
      <w:numFmt w:val="bullet"/>
      <w:lvlText w:val=""/>
      <w:lvlJc w:val="left"/>
      <w:pPr>
        <w:tabs>
          <w:tab w:val="num" w:pos="4680"/>
        </w:tabs>
        <w:ind w:left="4680" w:hanging="360"/>
      </w:pPr>
      <w:rPr>
        <w:rFonts w:ascii="Symbol" w:hAnsi="Symbol" w:hint="default"/>
      </w:rPr>
    </w:lvl>
    <w:lvl w:ilvl="7" w:tplc="04240003" w:tentative="1">
      <w:start w:val="1"/>
      <w:numFmt w:val="bullet"/>
      <w:lvlText w:val="o"/>
      <w:lvlJc w:val="left"/>
      <w:pPr>
        <w:tabs>
          <w:tab w:val="num" w:pos="5400"/>
        </w:tabs>
        <w:ind w:left="5400" w:hanging="360"/>
      </w:pPr>
      <w:rPr>
        <w:rFonts w:ascii="Courier New" w:hAnsi="Courier New" w:cs="Courier New" w:hint="default"/>
      </w:rPr>
    </w:lvl>
    <w:lvl w:ilvl="8" w:tplc="0424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4FBA4665"/>
    <w:multiLevelType w:val="hybridMultilevel"/>
    <w:tmpl w:val="6E54FFF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15:restartNumberingAfterBreak="0">
    <w:nsid w:val="65DB55F8"/>
    <w:multiLevelType w:val="hybridMultilevel"/>
    <w:tmpl w:val="99922608"/>
    <w:lvl w:ilvl="0" w:tplc="04240005">
      <w:start w:val="1"/>
      <w:numFmt w:val="bullet"/>
      <w:lvlText w:val=""/>
      <w:lvlJc w:val="left"/>
      <w:pPr>
        <w:tabs>
          <w:tab w:val="num" w:pos="720"/>
        </w:tabs>
        <w:ind w:left="720" w:hanging="360"/>
      </w:pPr>
      <w:rPr>
        <w:rFonts w:ascii="Wingdings" w:hAnsi="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2395419"/>
    <w:multiLevelType w:val="hybridMultilevel"/>
    <w:tmpl w:val="1282759C"/>
    <w:lvl w:ilvl="0" w:tplc="04240005">
      <w:start w:val="1"/>
      <w:numFmt w:val="bullet"/>
      <w:lvlText w:val=""/>
      <w:lvlJc w:val="left"/>
      <w:pPr>
        <w:ind w:left="360" w:hanging="360"/>
      </w:pPr>
      <w:rPr>
        <w:rFonts w:ascii="Wingdings" w:hAnsi="Wingdings"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2"/>
  </w:num>
  <w:num w:numId="4">
    <w:abstractNumId w:val="0"/>
  </w:num>
  <w:num w:numId="5">
    <w:abstractNumId w:val="7"/>
  </w:num>
  <w:num w:numId="6">
    <w:abstractNumId w:val="9"/>
  </w:num>
  <w:num w:numId="7">
    <w:abstractNumId w:val="3"/>
  </w:num>
  <w:num w:numId="8">
    <w:abstractNumId w:val="4"/>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attachedTemplate r:id="rId1"/>
  <w:defaultTabStop w:val="708"/>
  <w:hyphenationZone w:val="425"/>
  <w:characterSpacingControl w:val="doNotCompress"/>
  <w:hdrShapeDefaults>
    <o:shapedefaults v:ext="edit" spidmax="440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BD"/>
    <w:rsid w:val="00001B70"/>
    <w:rsid w:val="00006067"/>
    <w:rsid w:val="00012E59"/>
    <w:rsid w:val="000174DF"/>
    <w:rsid w:val="000306BB"/>
    <w:rsid w:val="00031051"/>
    <w:rsid w:val="00082124"/>
    <w:rsid w:val="000C330E"/>
    <w:rsid w:val="000F4EC0"/>
    <w:rsid w:val="0010411B"/>
    <w:rsid w:val="0013542C"/>
    <w:rsid w:val="001450F3"/>
    <w:rsid w:val="00166614"/>
    <w:rsid w:val="0018151B"/>
    <w:rsid w:val="001C30B2"/>
    <w:rsid w:val="001C5A33"/>
    <w:rsid w:val="001E1495"/>
    <w:rsid w:val="0020134F"/>
    <w:rsid w:val="00215DC4"/>
    <w:rsid w:val="00233782"/>
    <w:rsid w:val="00264A3D"/>
    <w:rsid w:val="00292BC9"/>
    <w:rsid w:val="002A799B"/>
    <w:rsid w:val="002B2700"/>
    <w:rsid w:val="002E4BC0"/>
    <w:rsid w:val="00323386"/>
    <w:rsid w:val="00360B73"/>
    <w:rsid w:val="00382D94"/>
    <w:rsid w:val="003B15A3"/>
    <w:rsid w:val="003B3563"/>
    <w:rsid w:val="003E7362"/>
    <w:rsid w:val="003F26AA"/>
    <w:rsid w:val="00407583"/>
    <w:rsid w:val="004333C2"/>
    <w:rsid w:val="004340E4"/>
    <w:rsid w:val="004445A6"/>
    <w:rsid w:val="004577D4"/>
    <w:rsid w:val="00463180"/>
    <w:rsid w:val="00467831"/>
    <w:rsid w:val="004924AC"/>
    <w:rsid w:val="004B6147"/>
    <w:rsid w:val="004E06C3"/>
    <w:rsid w:val="004E4231"/>
    <w:rsid w:val="00572990"/>
    <w:rsid w:val="00590F80"/>
    <w:rsid w:val="005C79BF"/>
    <w:rsid w:val="005F23D8"/>
    <w:rsid w:val="006114A4"/>
    <w:rsid w:val="006375E1"/>
    <w:rsid w:val="00645748"/>
    <w:rsid w:val="00655834"/>
    <w:rsid w:val="00663F77"/>
    <w:rsid w:val="00666936"/>
    <w:rsid w:val="00670A38"/>
    <w:rsid w:val="006A458B"/>
    <w:rsid w:val="006F67E4"/>
    <w:rsid w:val="00701335"/>
    <w:rsid w:val="00732FA2"/>
    <w:rsid w:val="00747794"/>
    <w:rsid w:val="007947BD"/>
    <w:rsid w:val="007A3244"/>
    <w:rsid w:val="007A366F"/>
    <w:rsid w:val="007C3B99"/>
    <w:rsid w:val="007E0E7A"/>
    <w:rsid w:val="007F17B1"/>
    <w:rsid w:val="0080350C"/>
    <w:rsid w:val="00824FA0"/>
    <w:rsid w:val="008626F3"/>
    <w:rsid w:val="00877DB6"/>
    <w:rsid w:val="00896AE8"/>
    <w:rsid w:val="008B1D32"/>
    <w:rsid w:val="008B37CA"/>
    <w:rsid w:val="008F5079"/>
    <w:rsid w:val="00954D97"/>
    <w:rsid w:val="00A16657"/>
    <w:rsid w:val="00A17B88"/>
    <w:rsid w:val="00AF0929"/>
    <w:rsid w:val="00AF5303"/>
    <w:rsid w:val="00B25470"/>
    <w:rsid w:val="00B35CF3"/>
    <w:rsid w:val="00B43A2D"/>
    <w:rsid w:val="00B61F56"/>
    <w:rsid w:val="00BA3EC6"/>
    <w:rsid w:val="00BA4070"/>
    <w:rsid w:val="00C33E30"/>
    <w:rsid w:val="00C54983"/>
    <w:rsid w:val="00C567CC"/>
    <w:rsid w:val="00C72A9E"/>
    <w:rsid w:val="00D33AE3"/>
    <w:rsid w:val="00D738C7"/>
    <w:rsid w:val="00D80120"/>
    <w:rsid w:val="00DB0712"/>
    <w:rsid w:val="00E02CF0"/>
    <w:rsid w:val="00E1110E"/>
    <w:rsid w:val="00E41E9B"/>
    <w:rsid w:val="00E8582B"/>
    <w:rsid w:val="00E939B1"/>
    <w:rsid w:val="00E941E5"/>
    <w:rsid w:val="00EC3EBF"/>
    <w:rsid w:val="00EE0AC0"/>
    <w:rsid w:val="00EE7D66"/>
    <w:rsid w:val="00EF751A"/>
    <w:rsid w:val="00F72836"/>
    <w:rsid w:val="00F831CB"/>
    <w:rsid w:val="00FD0D5B"/>
    <w:rsid w:val="00FE18C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44033"/>
    <o:shapelayout v:ext="edit">
      <o:idmap v:ext="edit" data="1"/>
    </o:shapelayout>
  </w:shapeDefaults>
  <w:decimalSymbol w:val=","/>
  <w:listSeparator w:val=";"/>
  <w14:docId w14:val="3C9CF08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B37CA"/>
    <w:pPr>
      <w:spacing w:line="288" w:lineRule="auto"/>
      <w:jc w:val="both"/>
    </w:pPr>
    <w:rPr>
      <w:rFonts w:ascii="Times New Roman" w:eastAsia="Times New Roman" w:hAnsi="Times New Roman"/>
      <w:sz w:val="24"/>
      <w:szCs w:val="22"/>
      <w:lang w:eastAsia="en-US"/>
    </w:rPr>
  </w:style>
  <w:style w:type="paragraph" w:styleId="Naslov1">
    <w:name w:val="heading 1"/>
    <w:aliases w:val="NASLOV"/>
    <w:basedOn w:val="Navaden"/>
    <w:next w:val="Navaden"/>
    <w:link w:val="Naslov1Znak"/>
    <w:qFormat/>
    <w:rsid w:val="006375E1"/>
    <w:pPr>
      <w:keepNext/>
      <w:spacing w:line="240" w:lineRule="auto"/>
      <w:jc w:val="left"/>
      <w:outlineLvl w:val="0"/>
    </w:pPr>
    <w:rPr>
      <w:b/>
      <w:bCs/>
      <w:szCs w:val="24"/>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uiPriority w:val="22"/>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nhideWhenUsed/>
    <w:rsid w:val="008626F3"/>
    <w:pPr>
      <w:tabs>
        <w:tab w:val="center" w:pos="4536"/>
        <w:tab w:val="right" w:pos="9072"/>
      </w:tabs>
    </w:pPr>
  </w:style>
  <w:style w:type="character" w:customStyle="1" w:styleId="GlavaZnak">
    <w:name w:val="Glava Znak"/>
    <w:link w:val="Glava"/>
    <w:uiPriority w:val="99"/>
    <w:rsid w:val="008626F3"/>
    <w:rPr>
      <w:rFonts w:ascii="Times New Roman" w:eastAsia="Times New Roman" w:hAnsi="Times New Roman"/>
      <w:sz w:val="24"/>
      <w:szCs w:val="22"/>
      <w:lang w:eastAsia="en-US"/>
    </w:rPr>
  </w:style>
  <w:style w:type="paragraph" w:styleId="Noga">
    <w:name w:val="footer"/>
    <w:basedOn w:val="Navaden"/>
    <w:link w:val="NogaZnak"/>
    <w:uiPriority w:val="99"/>
    <w:unhideWhenUsed/>
    <w:rsid w:val="008626F3"/>
    <w:pPr>
      <w:tabs>
        <w:tab w:val="center" w:pos="4536"/>
        <w:tab w:val="right" w:pos="9072"/>
      </w:tabs>
    </w:pPr>
  </w:style>
  <w:style w:type="character" w:customStyle="1" w:styleId="NogaZnak">
    <w:name w:val="Noga Znak"/>
    <w:link w:val="Noga"/>
    <w:uiPriority w:val="99"/>
    <w:rsid w:val="008626F3"/>
    <w:rPr>
      <w:rFonts w:ascii="Times New Roman" w:eastAsia="Times New Roman" w:hAnsi="Times New Roman"/>
      <w:sz w:val="24"/>
      <w:szCs w:val="22"/>
      <w:lang w:eastAsia="en-US"/>
    </w:rPr>
  </w:style>
  <w:style w:type="character" w:customStyle="1" w:styleId="Xnoga">
    <w:name w:val="X.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character" w:customStyle="1" w:styleId="Naslov1Znak">
    <w:name w:val="Naslov 1 Znak"/>
    <w:aliases w:val="NASLOV Znak"/>
    <w:basedOn w:val="Privzetapisavaodstavka"/>
    <w:link w:val="Naslov1"/>
    <w:rsid w:val="006375E1"/>
    <w:rPr>
      <w:rFonts w:ascii="Times New Roman" w:eastAsia="Times New Roman" w:hAnsi="Times New Roman"/>
      <w:b/>
      <w:bCs/>
      <w:sz w:val="24"/>
      <w:szCs w:val="24"/>
    </w:rPr>
  </w:style>
  <w:style w:type="paragraph" w:styleId="Odstavekseznama">
    <w:name w:val="List Paragraph"/>
    <w:basedOn w:val="Navaden"/>
    <w:uiPriority w:val="34"/>
    <w:qFormat/>
    <w:rsid w:val="00264A3D"/>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template_za_obrazce</Template>
  <TotalTime>0</TotalTime>
  <Pages>3</Pages>
  <Words>843</Words>
  <Characters>4808</Characters>
  <Application>Microsoft Office Word</Application>
  <DocSecurity>0</DocSecurity>
  <Lines>40</Lines>
  <Paragraphs>11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5640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2026-02-06T11:02:00Z</dcterms:created>
  <dcterms:modified xsi:type="dcterms:W3CDTF">2026-02-06T12:39:00Z</dcterms:modified>
</cp:coreProperties>
</file>