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07CAE" w14:textId="2147E7F7" w:rsidR="00AF6A4F" w:rsidRPr="00726A5B" w:rsidRDefault="00AF6A4F" w:rsidP="00C832E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92"/>
        </w:tabs>
        <w:jc w:val="left"/>
        <w:rPr>
          <w:rFonts w:asciiTheme="minorHAnsi" w:eastAsia="Arial Unicode MS" w:hAnsiTheme="minorHAnsi" w:cstheme="minorHAnsi"/>
          <w:bCs/>
          <w:color w:val="010000"/>
          <w:sz w:val="22"/>
          <w:u w:color="000000"/>
          <w:bdr w:val="nil"/>
          <w:lang w:eastAsia="sl-SI"/>
        </w:rPr>
      </w:pPr>
      <w:r w:rsidRPr="00726A5B">
        <w:rPr>
          <w:rFonts w:asciiTheme="minorHAnsi" w:eastAsia="Arial Unicode MS" w:hAnsiTheme="minorHAnsi" w:cstheme="minorHAnsi"/>
          <w:bCs/>
          <w:color w:val="010000"/>
          <w:sz w:val="22"/>
          <w:u w:color="000000"/>
          <w:bdr w:val="nil"/>
          <w:lang w:eastAsia="sl-SI"/>
        </w:rPr>
        <w:t>Številka:</w:t>
      </w:r>
      <w:r w:rsidRPr="00726A5B">
        <w:rPr>
          <w:rFonts w:asciiTheme="minorHAnsi" w:eastAsia="Arial Unicode MS" w:hAnsiTheme="minorHAnsi" w:cstheme="minorHAnsi"/>
          <w:bCs/>
          <w:color w:val="010000"/>
          <w:sz w:val="22"/>
          <w:u w:color="000000"/>
          <w:bdr w:val="nil"/>
          <w:lang w:eastAsia="sl-SI"/>
        </w:rPr>
        <w:tab/>
      </w:r>
      <w:r w:rsidR="00B20FEF" w:rsidRPr="00726A5B">
        <w:rPr>
          <w:rFonts w:asciiTheme="minorHAnsi" w:eastAsia="Arial Unicode MS" w:hAnsiTheme="minorHAnsi" w:cstheme="minorHAnsi"/>
          <w:bCs/>
          <w:color w:val="010000"/>
          <w:sz w:val="22"/>
          <w:u w:color="000000"/>
          <w:bdr w:val="nil"/>
          <w:lang w:eastAsia="sl-SI"/>
        </w:rPr>
        <w:t>KK-Tu-20-</w:t>
      </w:r>
      <w:r w:rsidR="00941A81" w:rsidRPr="00726A5B">
        <w:rPr>
          <w:rFonts w:asciiTheme="minorHAnsi" w:eastAsia="Arial Unicode MS" w:hAnsiTheme="minorHAnsi" w:cstheme="minorHAnsi"/>
          <w:bCs/>
          <w:color w:val="010000"/>
          <w:sz w:val="22"/>
          <w:u w:color="000000"/>
          <w:bdr w:val="nil"/>
          <w:lang w:eastAsia="sl-SI"/>
        </w:rPr>
        <w:t>4/2/2024</w:t>
      </w:r>
    </w:p>
    <w:p w14:paraId="219BFAC7" w14:textId="035F9712" w:rsidR="00AF6A4F" w:rsidRPr="00726A5B" w:rsidRDefault="00AF6A4F" w:rsidP="00C832E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92"/>
        </w:tabs>
        <w:jc w:val="left"/>
        <w:rPr>
          <w:rFonts w:asciiTheme="minorHAnsi" w:eastAsia="Arial Unicode MS" w:hAnsiTheme="minorHAnsi" w:cstheme="minorHAnsi"/>
          <w:bCs/>
          <w:color w:val="FF0000"/>
          <w:sz w:val="22"/>
          <w:u w:color="000000"/>
          <w:bdr w:val="nil"/>
          <w:lang w:eastAsia="sl-SI"/>
        </w:rPr>
      </w:pPr>
      <w:r w:rsidRPr="00726A5B">
        <w:rPr>
          <w:rFonts w:asciiTheme="minorHAnsi" w:eastAsia="Arial Unicode MS" w:hAnsiTheme="minorHAnsi" w:cstheme="minorHAnsi"/>
          <w:bCs/>
          <w:color w:val="010000"/>
          <w:sz w:val="22"/>
          <w:u w:color="000000"/>
          <w:bdr w:val="nil"/>
          <w:lang w:eastAsia="sl-SI"/>
        </w:rPr>
        <w:t>Datum:</w:t>
      </w:r>
      <w:r w:rsidRPr="00726A5B">
        <w:rPr>
          <w:rFonts w:asciiTheme="minorHAnsi" w:eastAsia="Arial Unicode MS" w:hAnsiTheme="minorHAnsi" w:cstheme="minorHAnsi"/>
          <w:bCs/>
          <w:color w:val="010000"/>
          <w:sz w:val="22"/>
          <w:u w:color="000000"/>
          <w:bdr w:val="nil"/>
          <w:lang w:eastAsia="sl-SI"/>
        </w:rPr>
        <w:tab/>
      </w:r>
      <w:r w:rsidR="0081383E">
        <w:rPr>
          <w:rFonts w:asciiTheme="minorHAnsi" w:eastAsia="Arial Unicode MS" w:hAnsiTheme="minorHAnsi" w:cstheme="minorHAnsi"/>
          <w:bCs/>
          <w:sz w:val="22"/>
          <w:u w:color="000000"/>
          <w:bdr w:val="nil"/>
          <w:lang w:eastAsia="sl-SI"/>
        </w:rPr>
        <w:t>13</w:t>
      </w:r>
      <w:r w:rsidR="00941A81" w:rsidRPr="00726A5B">
        <w:rPr>
          <w:rFonts w:asciiTheme="minorHAnsi" w:eastAsia="Arial Unicode MS" w:hAnsiTheme="minorHAnsi" w:cstheme="minorHAnsi"/>
          <w:bCs/>
          <w:sz w:val="22"/>
          <w:u w:color="000000"/>
          <w:bdr w:val="nil"/>
          <w:lang w:eastAsia="sl-SI"/>
        </w:rPr>
        <w:t>. 9. 2024</w:t>
      </w:r>
    </w:p>
    <w:p w14:paraId="77F0566B" w14:textId="77777777" w:rsidR="00AF6A4F" w:rsidRPr="00726A5B" w:rsidRDefault="00AF6A4F" w:rsidP="00C832E9">
      <w:pPr>
        <w:pBdr>
          <w:top w:val="nil"/>
          <w:left w:val="nil"/>
          <w:bottom w:val="nil"/>
          <w:right w:val="nil"/>
          <w:between w:val="nil"/>
          <w:bar w:val="nil"/>
        </w:pBdr>
        <w:jc w:val="left"/>
        <w:rPr>
          <w:rFonts w:asciiTheme="minorHAnsi" w:eastAsia="Arial Unicode MS" w:hAnsiTheme="minorHAnsi" w:cstheme="minorHAnsi"/>
          <w:b/>
          <w:bCs/>
          <w:color w:val="010000"/>
          <w:sz w:val="22"/>
          <w:u w:color="000000"/>
          <w:bdr w:val="nil"/>
          <w:lang w:eastAsia="sl-SI"/>
        </w:rPr>
      </w:pPr>
    </w:p>
    <w:p w14:paraId="5A303491" w14:textId="77777777" w:rsidR="00AF6A4F" w:rsidRPr="00726A5B" w:rsidRDefault="00AF6A4F" w:rsidP="00C832E9">
      <w:pPr>
        <w:pBdr>
          <w:top w:val="nil"/>
          <w:left w:val="nil"/>
          <w:bottom w:val="nil"/>
          <w:right w:val="nil"/>
          <w:between w:val="nil"/>
          <w:bar w:val="nil"/>
        </w:pBdr>
        <w:jc w:val="left"/>
        <w:rPr>
          <w:rFonts w:asciiTheme="minorHAnsi" w:eastAsia="Arial Unicode MS" w:hAnsiTheme="minorHAnsi" w:cstheme="minorHAnsi"/>
          <w:b/>
          <w:bCs/>
          <w:color w:val="010000"/>
          <w:sz w:val="22"/>
          <w:u w:color="000000"/>
          <w:bdr w:val="nil"/>
          <w:lang w:eastAsia="sl-SI"/>
        </w:rPr>
      </w:pPr>
    </w:p>
    <w:p w14:paraId="2536E857" w14:textId="37BD4F92" w:rsidR="005A2B35" w:rsidRPr="00726A5B" w:rsidRDefault="005A2B35" w:rsidP="00C832E9">
      <w:pPr>
        <w:pStyle w:val="Glava"/>
        <w:rPr>
          <w:rFonts w:asciiTheme="minorHAnsi" w:eastAsia="PMingLiU" w:hAnsiTheme="minorHAnsi" w:cstheme="minorHAnsi"/>
          <w:i/>
          <w:sz w:val="22"/>
        </w:rPr>
      </w:pPr>
      <w:r w:rsidRPr="00726A5B">
        <w:rPr>
          <w:rFonts w:asciiTheme="minorHAnsi" w:eastAsia="PMingLiU" w:hAnsiTheme="minorHAnsi" w:cstheme="minorHAnsi"/>
          <w:i/>
          <w:sz w:val="22"/>
        </w:rPr>
        <w:t xml:space="preserve">Objavljeno na spletni strani </w:t>
      </w:r>
      <w:r w:rsidR="00B20FEF" w:rsidRPr="00726A5B">
        <w:rPr>
          <w:rFonts w:asciiTheme="minorHAnsi" w:eastAsia="PMingLiU" w:hAnsiTheme="minorHAnsi" w:cstheme="minorHAnsi"/>
          <w:i/>
          <w:sz w:val="22"/>
        </w:rPr>
        <w:t>Zavoda za zaposlovanje</w:t>
      </w:r>
      <w:r w:rsidR="00F90898" w:rsidRPr="00726A5B">
        <w:rPr>
          <w:rFonts w:asciiTheme="minorHAnsi" w:eastAsia="PMingLiU" w:hAnsiTheme="minorHAnsi" w:cstheme="minorHAnsi"/>
          <w:i/>
          <w:sz w:val="22"/>
        </w:rPr>
        <w:t xml:space="preserve"> in spletnih straneh Vrhovnega državnega tožilstva RS</w:t>
      </w:r>
      <w:r w:rsidRPr="00726A5B">
        <w:rPr>
          <w:rFonts w:asciiTheme="minorHAnsi" w:eastAsia="PMingLiU" w:hAnsiTheme="minorHAnsi" w:cstheme="minorHAnsi"/>
          <w:i/>
          <w:sz w:val="22"/>
        </w:rPr>
        <w:t xml:space="preserve">: </w:t>
      </w:r>
      <w:r w:rsidR="00941A81" w:rsidRPr="00726A5B">
        <w:rPr>
          <w:rFonts w:asciiTheme="minorHAnsi" w:eastAsia="PMingLiU" w:hAnsiTheme="minorHAnsi" w:cstheme="minorHAnsi"/>
          <w:i/>
          <w:sz w:val="22"/>
        </w:rPr>
        <w:t>16. 9. 2024</w:t>
      </w:r>
    </w:p>
    <w:p w14:paraId="467C16B0" w14:textId="36783922" w:rsidR="005A2B35" w:rsidRPr="00726A5B" w:rsidRDefault="005A2B35" w:rsidP="00C832E9">
      <w:pPr>
        <w:pStyle w:val="Glava"/>
        <w:rPr>
          <w:rFonts w:asciiTheme="minorHAnsi" w:hAnsiTheme="minorHAnsi" w:cstheme="minorHAnsi"/>
          <w:i/>
          <w:sz w:val="22"/>
        </w:rPr>
      </w:pPr>
      <w:r w:rsidRPr="00726A5B">
        <w:rPr>
          <w:rFonts w:asciiTheme="minorHAnsi" w:eastAsia="PMingLiU" w:hAnsiTheme="minorHAnsi" w:cstheme="minorHAnsi"/>
          <w:i/>
          <w:sz w:val="22"/>
        </w:rPr>
        <w:t xml:space="preserve">Rok za prijavo: </w:t>
      </w:r>
      <w:r w:rsidR="00941A81" w:rsidRPr="00726A5B">
        <w:rPr>
          <w:rFonts w:asciiTheme="minorHAnsi" w:eastAsia="PMingLiU" w:hAnsiTheme="minorHAnsi" w:cstheme="minorHAnsi"/>
          <w:i/>
          <w:sz w:val="22"/>
        </w:rPr>
        <w:t>10</w:t>
      </w:r>
      <w:r w:rsidRPr="00726A5B">
        <w:rPr>
          <w:rFonts w:asciiTheme="minorHAnsi" w:eastAsia="PMingLiU" w:hAnsiTheme="minorHAnsi" w:cstheme="minorHAnsi"/>
          <w:i/>
          <w:sz w:val="22"/>
        </w:rPr>
        <w:t xml:space="preserve"> dni, ki začne teči naslednji dan od dneva objave</w:t>
      </w:r>
    </w:p>
    <w:p w14:paraId="217F49E9" w14:textId="77777777" w:rsidR="005A2B35" w:rsidRPr="00726A5B" w:rsidRDefault="005A2B35" w:rsidP="00C832E9">
      <w:pPr>
        <w:pStyle w:val="Glava"/>
        <w:rPr>
          <w:rFonts w:asciiTheme="minorHAnsi" w:hAnsiTheme="minorHAnsi" w:cstheme="minorHAnsi"/>
          <w:sz w:val="22"/>
        </w:rPr>
      </w:pPr>
    </w:p>
    <w:p w14:paraId="2B433FAB" w14:textId="77777777" w:rsidR="005A2B35" w:rsidRPr="00726A5B" w:rsidRDefault="005A2B35" w:rsidP="00C832E9">
      <w:pPr>
        <w:pStyle w:val="Glava"/>
        <w:rPr>
          <w:rFonts w:asciiTheme="minorHAnsi" w:hAnsiTheme="minorHAnsi" w:cstheme="minorHAnsi"/>
          <w:sz w:val="22"/>
        </w:rPr>
      </w:pPr>
    </w:p>
    <w:p w14:paraId="1BE34B46" w14:textId="1A4DD861" w:rsidR="00941A81" w:rsidRPr="00726A5B" w:rsidRDefault="00941A81" w:rsidP="00C832E9">
      <w:pPr>
        <w:pStyle w:val="Navadensplet"/>
        <w:spacing w:before="0" w:beforeAutospacing="0" w:after="0" w:afterAutospacing="0" w:line="288" w:lineRule="auto"/>
        <w:jc w:val="both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726A5B">
        <w:rPr>
          <w:rFonts w:asciiTheme="minorHAnsi" w:hAnsiTheme="minorHAnsi" w:cstheme="minorHAnsi"/>
          <w:sz w:val="22"/>
          <w:szCs w:val="22"/>
        </w:rPr>
        <w:t xml:space="preserve">Na podlagi sedmega odstavka 57. člena Zakona o javnih uslužbencih (Ur. l. RS, št. 63/07 – ZJU-UPB-3 in naslednji; v nadaljevanju: ZJU) in 25. člena Zakona o delovnih razmerjih (Ur. l. RS, št. 21/13 in naslednji; v nadaljevanju: ZDR-1), </w:t>
      </w:r>
      <w:r w:rsidRPr="00726A5B">
        <w:rPr>
          <w:rFonts w:asciiTheme="minorHAnsi" w:hAnsiTheme="minorHAnsi" w:cstheme="minorHAnsi"/>
          <w:b/>
          <w:sz w:val="22"/>
          <w:szCs w:val="22"/>
        </w:rPr>
        <w:t xml:space="preserve">Okrožno državno tožilstvo v Krškem, </w:t>
      </w:r>
      <w:r w:rsidRPr="00726A5B">
        <w:rPr>
          <w:rFonts w:asciiTheme="minorHAnsi" w:hAnsiTheme="minorHAnsi" w:cstheme="minorHAnsi"/>
          <w:sz w:val="22"/>
          <w:szCs w:val="22"/>
        </w:rPr>
        <w:t>Cesta krških žrtev 15a, 8270 Krško</w:t>
      </w:r>
    </w:p>
    <w:p w14:paraId="79CB7380" w14:textId="77777777" w:rsidR="00941A81" w:rsidRPr="00726A5B" w:rsidRDefault="00941A81" w:rsidP="00C832E9">
      <w:pPr>
        <w:pStyle w:val="Navadensplet"/>
        <w:spacing w:before="0" w:beforeAutospacing="0" w:after="0" w:afterAutospacing="0" w:line="288" w:lineRule="auto"/>
        <w:jc w:val="both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0D1AE2C0" w14:textId="363207CA" w:rsidR="00941A81" w:rsidRPr="00726A5B" w:rsidRDefault="00941A81" w:rsidP="00C832E9">
      <w:pPr>
        <w:pStyle w:val="Navadensplet"/>
        <w:spacing w:before="0" w:beforeAutospacing="0" w:after="0" w:afterAutospacing="0" w:line="288" w:lineRule="auto"/>
        <w:jc w:val="center"/>
        <w:outlineLvl w:val="0"/>
        <w:rPr>
          <w:rFonts w:asciiTheme="minorHAnsi" w:hAnsiTheme="minorHAnsi" w:cstheme="minorHAnsi"/>
          <w:sz w:val="22"/>
          <w:szCs w:val="22"/>
        </w:rPr>
      </w:pPr>
      <w:r w:rsidRPr="00726A5B">
        <w:rPr>
          <w:rFonts w:asciiTheme="minorHAnsi" w:hAnsiTheme="minorHAnsi" w:cstheme="minorHAnsi"/>
          <w:b/>
          <w:sz w:val="22"/>
          <w:szCs w:val="22"/>
        </w:rPr>
        <w:t>objavlja prosto strokovno-tehnično delovno mesto za določen čas:</w:t>
      </w:r>
    </w:p>
    <w:p w14:paraId="2E05FB98" w14:textId="77777777" w:rsidR="005A2B35" w:rsidRPr="00726A5B" w:rsidRDefault="005A2B35" w:rsidP="00C832E9">
      <w:pPr>
        <w:rPr>
          <w:rFonts w:asciiTheme="minorHAnsi" w:hAnsiTheme="minorHAnsi" w:cstheme="minorHAnsi"/>
          <w:sz w:val="22"/>
        </w:rPr>
      </w:pPr>
    </w:p>
    <w:p w14:paraId="12E7A120" w14:textId="3AC998EB" w:rsidR="005A2B35" w:rsidRPr="00726A5B" w:rsidRDefault="00941A81" w:rsidP="00C832E9">
      <w:pPr>
        <w:jc w:val="center"/>
        <w:rPr>
          <w:rFonts w:asciiTheme="minorHAnsi" w:hAnsiTheme="minorHAnsi" w:cstheme="minorHAnsi"/>
          <w:b/>
          <w:bCs/>
          <w:sz w:val="22"/>
        </w:rPr>
      </w:pPr>
      <w:r w:rsidRPr="00726A5B">
        <w:rPr>
          <w:rFonts w:asciiTheme="minorHAnsi" w:hAnsiTheme="minorHAnsi" w:cstheme="minorHAnsi"/>
          <w:b/>
          <w:bCs/>
          <w:sz w:val="22"/>
        </w:rPr>
        <w:t>SODNI ZAPISNIKAR V</w:t>
      </w:r>
      <w:r w:rsidR="00F806B6" w:rsidRPr="00726A5B">
        <w:rPr>
          <w:rFonts w:asciiTheme="minorHAnsi" w:hAnsiTheme="minorHAnsi" w:cstheme="minorHAnsi"/>
          <w:b/>
          <w:bCs/>
          <w:sz w:val="22"/>
        </w:rPr>
        <w:t xml:space="preserve"> </w:t>
      </w:r>
      <w:r w:rsidR="00F806B6" w:rsidRPr="00726A5B">
        <w:rPr>
          <w:rFonts w:asciiTheme="minorHAnsi" w:hAnsiTheme="minorHAnsi" w:cstheme="minorHAnsi"/>
          <w:sz w:val="22"/>
        </w:rPr>
        <w:t xml:space="preserve">(šifra </w:t>
      </w:r>
      <w:r w:rsidR="0031284F" w:rsidRPr="00726A5B">
        <w:rPr>
          <w:rFonts w:asciiTheme="minorHAnsi" w:hAnsiTheme="minorHAnsi" w:cstheme="minorHAnsi"/>
          <w:sz w:val="22"/>
        </w:rPr>
        <w:t>J025014</w:t>
      </w:r>
      <w:r w:rsidR="00F806B6" w:rsidRPr="00726A5B">
        <w:rPr>
          <w:rFonts w:asciiTheme="minorHAnsi" w:hAnsiTheme="minorHAnsi" w:cstheme="minorHAnsi"/>
          <w:sz w:val="22"/>
        </w:rPr>
        <w:t>)</w:t>
      </w:r>
      <w:r w:rsidR="00F806B6" w:rsidRPr="00726A5B">
        <w:rPr>
          <w:rFonts w:asciiTheme="minorHAnsi" w:hAnsiTheme="minorHAnsi" w:cstheme="minorHAnsi"/>
          <w:b/>
          <w:bCs/>
          <w:sz w:val="22"/>
        </w:rPr>
        <w:t xml:space="preserve"> </w:t>
      </w:r>
    </w:p>
    <w:p w14:paraId="25FEB86B" w14:textId="77777777" w:rsidR="00F806B6" w:rsidRPr="00726A5B" w:rsidRDefault="00F806B6" w:rsidP="00C832E9">
      <w:pPr>
        <w:jc w:val="center"/>
        <w:rPr>
          <w:rFonts w:asciiTheme="minorHAnsi" w:hAnsiTheme="minorHAnsi" w:cstheme="minorHAnsi"/>
          <w:b/>
          <w:bCs/>
          <w:color w:val="0000FF"/>
          <w:sz w:val="22"/>
        </w:rPr>
      </w:pPr>
    </w:p>
    <w:p w14:paraId="01EF03E6" w14:textId="57D7AE98" w:rsidR="005A2B35" w:rsidRPr="00726A5B" w:rsidRDefault="005A2B35" w:rsidP="00C832E9">
      <w:pPr>
        <w:rPr>
          <w:rFonts w:asciiTheme="minorHAnsi" w:hAnsiTheme="minorHAnsi" w:cstheme="minorHAnsi"/>
          <w:sz w:val="22"/>
        </w:rPr>
      </w:pPr>
      <w:r w:rsidRPr="00726A5B">
        <w:rPr>
          <w:rFonts w:asciiTheme="minorHAnsi" w:hAnsiTheme="minorHAnsi" w:cstheme="minorHAnsi"/>
          <w:sz w:val="22"/>
        </w:rPr>
        <w:t>Kandidati, ki se bodo prijavili na prosto delovno mesto, morajo izpolnjevati naslednje pogoje:</w:t>
      </w:r>
    </w:p>
    <w:p w14:paraId="21942F25" w14:textId="1BA2CFC6" w:rsidR="003C21E1" w:rsidRPr="00726A5B" w:rsidRDefault="0031284F" w:rsidP="00C832E9">
      <w:pPr>
        <w:numPr>
          <w:ilvl w:val="0"/>
          <w:numId w:val="3"/>
        </w:numPr>
        <w:autoSpaceDE w:val="0"/>
        <w:autoSpaceDN w:val="0"/>
        <w:adjustRightInd w:val="0"/>
        <w:jc w:val="left"/>
        <w:rPr>
          <w:rFonts w:asciiTheme="minorHAnsi" w:eastAsia="Calibri" w:hAnsiTheme="minorHAnsi" w:cstheme="minorHAnsi"/>
          <w:color w:val="000000"/>
          <w:sz w:val="22"/>
          <w:lang w:eastAsia="sl-SI"/>
        </w:rPr>
      </w:pPr>
      <w:r w:rsidRPr="00726A5B">
        <w:rPr>
          <w:rFonts w:asciiTheme="minorHAnsi" w:hAnsiTheme="minorHAnsi" w:cstheme="minorHAnsi"/>
          <w:sz w:val="22"/>
        </w:rPr>
        <w:t>srednja splošna ali strokovna izobrazba</w:t>
      </w:r>
      <w:r w:rsidR="003C21E1" w:rsidRPr="00726A5B">
        <w:rPr>
          <w:rFonts w:asciiTheme="minorHAnsi" w:hAnsiTheme="minorHAnsi" w:cstheme="minorHAnsi"/>
          <w:sz w:val="22"/>
        </w:rPr>
        <w:t>,</w:t>
      </w:r>
      <w:r w:rsidR="003C21E1" w:rsidRPr="00726A5B">
        <w:rPr>
          <w:rFonts w:asciiTheme="minorHAnsi" w:eastAsia="Calibri" w:hAnsiTheme="minorHAnsi" w:cstheme="minorHAnsi"/>
          <w:color w:val="000000"/>
          <w:sz w:val="22"/>
          <w:lang w:eastAsia="sl-SI"/>
        </w:rPr>
        <w:t xml:space="preserve"> </w:t>
      </w:r>
    </w:p>
    <w:p w14:paraId="04E7A0B8" w14:textId="77777777" w:rsidR="005A2B35" w:rsidRPr="00726A5B" w:rsidRDefault="005A2B35" w:rsidP="00C832E9">
      <w:pPr>
        <w:numPr>
          <w:ilvl w:val="0"/>
          <w:numId w:val="3"/>
        </w:numPr>
        <w:rPr>
          <w:rFonts w:asciiTheme="minorHAnsi" w:hAnsiTheme="minorHAnsi" w:cstheme="minorHAnsi"/>
          <w:sz w:val="22"/>
        </w:rPr>
      </w:pPr>
      <w:r w:rsidRPr="00726A5B">
        <w:rPr>
          <w:rFonts w:asciiTheme="minorHAnsi" w:hAnsiTheme="minorHAnsi" w:cstheme="minorHAnsi"/>
          <w:sz w:val="22"/>
        </w:rPr>
        <w:t>izpit iz državnotožilskega reda,</w:t>
      </w:r>
    </w:p>
    <w:p w14:paraId="2BF3424B" w14:textId="7F572722" w:rsidR="005A2B35" w:rsidRPr="00726A5B" w:rsidRDefault="005A2B35" w:rsidP="00C832E9">
      <w:pPr>
        <w:numPr>
          <w:ilvl w:val="0"/>
          <w:numId w:val="3"/>
        </w:numPr>
        <w:rPr>
          <w:rFonts w:asciiTheme="minorHAnsi" w:hAnsiTheme="minorHAnsi" w:cstheme="minorHAnsi"/>
          <w:sz w:val="22"/>
        </w:rPr>
      </w:pPr>
      <w:r w:rsidRPr="00726A5B">
        <w:rPr>
          <w:rFonts w:asciiTheme="minorHAnsi" w:hAnsiTheme="minorHAnsi" w:cstheme="minorHAnsi"/>
          <w:sz w:val="22"/>
        </w:rPr>
        <w:t xml:space="preserve">najmanj </w:t>
      </w:r>
      <w:r w:rsidR="0031284F" w:rsidRPr="00726A5B">
        <w:rPr>
          <w:rFonts w:asciiTheme="minorHAnsi" w:hAnsiTheme="minorHAnsi" w:cstheme="minorHAnsi"/>
          <w:sz w:val="22"/>
        </w:rPr>
        <w:t xml:space="preserve">eno leto </w:t>
      </w:r>
      <w:r w:rsidRPr="00726A5B">
        <w:rPr>
          <w:rFonts w:asciiTheme="minorHAnsi" w:hAnsiTheme="minorHAnsi" w:cstheme="minorHAnsi"/>
          <w:sz w:val="22"/>
        </w:rPr>
        <w:t>delovnih izkušenj,</w:t>
      </w:r>
    </w:p>
    <w:p w14:paraId="7E4E8898" w14:textId="3619171B" w:rsidR="005A2B35" w:rsidRPr="00726A5B" w:rsidRDefault="005A2B35" w:rsidP="00C832E9">
      <w:pPr>
        <w:numPr>
          <w:ilvl w:val="0"/>
          <w:numId w:val="3"/>
        </w:numPr>
        <w:rPr>
          <w:rFonts w:asciiTheme="minorHAnsi" w:hAnsiTheme="minorHAnsi" w:cstheme="minorHAnsi"/>
          <w:sz w:val="22"/>
        </w:rPr>
      </w:pPr>
      <w:r w:rsidRPr="00726A5B">
        <w:rPr>
          <w:rFonts w:asciiTheme="minorHAnsi" w:hAnsiTheme="minorHAnsi" w:cstheme="minorHAnsi"/>
          <w:sz w:val="22"/>
        </w:rPr>
        <w:t>dovoljenje za dostop do tajnih podatkov stopnje tajnosti »INTERNO«, ki ga kandidat</w:t>
      </w:r>
      <w:r w:rsidR="00A6008B" w:rsidRPr="00726A5B">
        <w:rPr>
          <w:rFonts w:asciiTheme="minorHAnsi" w:hAnsiTheme="minorHAnsi" w:cstheme="minorHAnsi"/>
          <w:sz w:val="22"/>
        </w:rPr>
        <w:t xml:space="preserve"> lahko</w:t>
      </w:r>
      <w:r w:rsidRPr="00726A5B">
        <w:rPr>
          <w:rFonts w:asciiTheme="minorHAnsi" w:hAnsiTheme="minorHAnsi" w:cstheme="minorHAnsi"/>
          <w:sz w:val="22"/>
        </w:rPr>
        <w:t xml:space="preserve"> pridobi naknadno</w:t>
      </w:r>
      <w:r w:rsidR="0031284F" w:rsidRPr="00726A5B">
        <w:rPr>
          <w:rFonts w:asciiTheme="minorHAnsi" w:hAnsiTheme="minorHAnsi" w:cstheme="minorHAnsi"/>
          <w:sz w:val="22"/>
        </w:rPr>
        <w:t>,</w:t>
      </w:r>
    </w:p>
    <w:p w14:paraId="7B9837CE" w14:textId="2F2EA530" w:rsidR="0031284F" w:rsidRPr="00726A5B" w:rsidRDefault="0031284F" w:rsidP="00C832E9">
      <w:pPr>
        <w:numPr>
          <w:ilvl w:val="0"/>
          <w:numId w:val="3"/>
        </w:numPr>
        <w:rPr>
          <w:rFonts w:asciiTheme="minorHAnsi" w:hAnsiTheme="minorHAnsi" w:cstheme="minorHAnsi"/>
          <w:sz w:val="22"/>
        </w:rPr>
      </w:pPr>
      <w:r w:rsidRPr="00726A5B">
        <w:rPr>
          <w:rFonts w:asciiTheme="minorHAnsi" w:hAnsiTheme="minorHAnsi" w:cstheme="minorHAnsi"/>
          <w:sz w:val="22"/>
        </w:rPr>
        <w:t>slepo desetprstno tipkanje.</w:t>
      </w:r>
    </w:p>
    <w:p w14:paraId="25DB2EE6" w14:textId="77777777" w:rsidR="005A2B35" w:rsidRPr="00726A5B" w:rsidRDefault="005A2B35" w:rsidP="00C832E9">
      <w:pPr>
        <w:rPr>
          <w:rFonts w:asciiTheme="minorHAnsi" w:hAnsiTheme="minorHAnsi" w:cstheme="minorHAnsi"/>
          <w:sz w:val="22"/>
        </w:rPr>
      </w:pPr>
    </w:p>
    <w:p w14:paraId="388A773D" w14:textId="77777777" w:rsidR="0031284F" w:rsidRPr="00726A5B" w:rsidRDefault="0031284F" w:rsidP="00C832E9">
      <w:pPr>
        <w:rPr>
          <w:rFonts w:asciiTheme="minorHAnsi" w:hAnsiTheme="minorHAnsi" w:cstheme="minorHAnsi"/>
          <w:sz w:val="22"/>
        </w:rPr>
      </w:pPr>
      <w:r w:rsidRPr="00726A5B">
        <w:rPr>
          <w:rFonts w:asciiTheme="minorHAnsi" w:hAnsiTheme="minorHAnsi" w:cstheme="minorHAnsi"/>
          <w:sz w:val="22"/>
        </w:rPr>
        <w:t>Poleg navedenih pogojev mora kandidat izpolnjevati splošne pogoje, ki jih urejajo predpisi s področja delovnega prava.</w:t>
      </w:r>
    </w:p>
    <w:p w14:paraId="06F1ACA4" w14:textId="51C79AB5" w:rsidR="00E94A76" w:rsidRPr="00726A5B" w:rsidRDefault="00E94A76" w:rsidP="00C832E9">
      <w:pPr>
        <w:rPr>
          <w:rFonts w:asciiTheme="minorHAnsi" w:hAnsiTheme="minorHAnsi" w:cstheme="minorHAnsi"/>
          <w:sz w:val="22"/>
        </w:rPr>
      </w:pPr>
    </w:p>
    <w:p w14:paraId="7BAC71DC" w14:textId="77777777" w:rsidR="0031284F" w:rsidRPr="00726A5B" w:rsidRDefault="0031284F" w:rsidP="00C832E9">
      <w:pPr>
        <w:rPr>
          <w:rFonts w:asciiTheme="minorHAnsi" w:hAnsiTheme="minorHAnsi" w:cstheme="minorHAnsi"/>
          <w:sz w:val="22"/>
        </w:rPr>
      </w:pPr>
      <w:r w:rsidRPr="00726A5B">
        <w:rPr>
          <w:rFonts w:asciiTheme="minorHAnsi" w:hAnsiTheme="minorHAnsi" w:cstheme="minorHAnsi"/>
          <w:sz w:val="22"/>
        </w:rPr>
        <w:t>Če izbrani kandidat še nima opravljenega izpita iz poznavanja določil Državnotožilskega reda, bo moral ta izpit, skladno z določbo 136. člena Zakona o državnem tožilstvu (Ur. l. RS, št. 58/2011 in naslednji; v nadaljevanju ZDT-1), opraviti najkasneje v enem letu po sklenitvi pogodbe o zaposlitvi.</w:t>
      </w:r>
    </w:p>
    <w:p w14:paraId="03868F7C" w14:textId="77777777" w:rsidR="0031284F" w:rsidRPr="00726A5B" w:rsidRDefault="0031284F" w:rsidP="00C832E9">
      <w:pPr>
        <w:rPr>
          <w:rFonts w:asciiTheme="minorHAnsi" w:hAnsiTheme="minorHAnsi" w:cstheme="minorHAnsi"/>
          <w:sz w:val="22"/>
        </w:rPr>
      </w:pPr>
    </w:p>
    <w:p w14:paraId="65818B35" w14:textId="77777777" w:rsidR="0031284F" w:rsidRPr="00726A5B" w:rsidRDefault="0031284F" w:rsidP="00C832E9">
      <w:pPr>
        <w:rPr>
          <w:rFonts w:asciiTheme="minorHAnsi" w:hAnsiTheme="minorHAnsi" w:cstheme="minorHAnsi"/>
          <w:b/>
          <w:bCs/>
          <w:sz w:val="22"/>
        </w:rPr>
      </w:pPr>
      <w:r w:rsidRPr="00726A5B">
        <w:rPr>
          <w:rFonts w:asciiTheme="minorHAnsi" w:hAnsiTheme="minorHAnsi" w:cstheme="minorHAnsi"/>
          <w:sz w:val="22"/>
        </w:rPr>
        <w:t xml:space="preserve">Pri izbiri kandidata bomo upoštevali delovne izkušnje v skladu s 13. točko 6. člena ZJU in petim odstavkom 54. člena Uredbe o notranji organizaciji, sistemizaciji, delovnih mestih in nazivih v organih javne uprave in v pravosodnih organih (Uradni list RS, št. 58/03 in naslednji). </w:t>
      </w:r>
      <w:r w:rsidRPr="00726A5B">
        <w:rPr>
          <w:rFonts w:asciiTheme="minorHAnsi" w:hAnsiTheme="minorHAnsi" w:cstheme="minorHAnsi"/>
          <w:b/>
          <w:bCs/>
          <w:sz w:val="22"/>
        </w:rPr>
        <w:t>Delovne izkušnje se dokazujejo z verodostojnimi listinami, iz katerih sta razvidna čas opravljanja dela in stopnja izobrazbe.</w:t>
      </w:r>
    </w:p>
    <w:p w14:paraId="0CB657A6" w14:textId="77777777" w:rsidR="005A2B35" w:rsidRPr="00726A5B" w:rsidRDefault="005A2B35" w:rsidP="00C832E9">
      <w:pPr>
        <w:rPr>
          <w:rFonts w:asciiTheme="minorHAnsi" w:hAnsiTheme="minorHAnsi" w:cstheme="minorHAnsi"/>
          <w:sz w:val="22"/>
        </w:rPr>
      </w:pPr>
    </w:p>
    <w:p w14:paraId="4A4D28B6" w14:textId="5093622A" w:rsidR="005A2B35" w:rsidRPr="00726A5B" w:rsidRDefault="005A2B35" w:rsidP="00C832E9">
      <w:pPr>
        <w:rPr>
          <w:rFonts w:asciiTheme="minorHAnsi" w:hAnsiTheme="minorHAnsi" w:cstheme="minorHAnsi"/>
          <w:b/>
          <w:bCs/>
          <w:sz w:val="22"/>
        </w:rPr>
      </w:pPr>
      <w:r w:rsidRPr="00726A5B">
        <w:rPr>
          <w:rFonts w:asciiTheme="minorHAnsi" w:hAnsiTheme="minorHAnsi" w:cstheme="minorHAnsi"/>
          <w:b/>
          <w:bCs/>
          <w:sz w:val="22"/>
        </w:rPr>
        <w:lastRenderedPageBreak/>
        <w:t>Delovno področje:</w:t>
      </w:r>
    </w:p>
    <w:p w14:paraId="38FFCF4D" w14:textId="77777777" w:rsidR="00C832E9" w:rsidRPr="00726A5B" w:rsidRDefault="00C832E9" w:rsidP="00C832E9">
      <w:pPr>
        <w:numPr>
          <w:ilvl w:val="0"/>
          <w:numId w:val="10"/>
        </w:numPr>
        <w:autoSpaceDE w:val="0"/>
        <w:autoSpaceDN w:val="0"/>
        <w:adjustRightInd w:val="0"/>
        <w:rPr>
          <w:rFonts w:asciiTheme="minorHAnsi" w:hAnsiTheme="minorHAnsi" w:cstheme="minorHAnsi"/>
          <w:sz w:val="22"/>
        </w:rPr>
      </w:pPr>
      <w:r w:rsidRPr="00726A5B">
        <w:rPr>
          <w:rFonts w:asciiTheme="minorHAnsi" w:hAnsiTheme="minorHAnsi" w:cstheme="minorHAnsi"/>
          <w:sz w:val="22"/>
        </w:rPr>
        <w:t>pisanje po nareku, diktafonu ali prepisovanje rokopisov zelo zahtevnih vlog ali drugih pisanj;</w:t>
      </w:r>
    </w:p>
    <w:p w14:paraId="48C08FD8" w14:textId="77777777" w:rsidR="00C832E9" w:rsidRPr="00726A5B" w:rsidRDefault="00C832E9" w:rsidP="00C832E9">
      <w:pPr>
        <w:numPr>
          <w:ilvl w:val="0"/>
          <w:numId w:val="10"/>
        </w:numPr>
        <w:autoSpaceDE w:val="0"/>
        <w:autoSpaceDN w:val="0"/>
        <w:adjustRightInd w:val="0"/>
        <w:rPr>
          <w:rFonts w:asciiTheme="minorHAnsi" w:hAnsiTheme="minorHAnsi" w:cstheme="minorHAnsi"/>
          <w:color w:val="000080"/>
          <w:sz w:val="22"/>
        </w:rPr>
      </w:pPr>
      <w:r w:rsidRPr="00726A5B">
        <w:rPr>
          <w:rFonts w:asciiTheme="minorHAnsi" w:hAnsiTheme="minorHAnsi" w:cstheme="minorHAnsi"/>
          <w:sz w:val="22"/>
        </w:rPr>
        <w:t>samostojno sestavljanje zahtevnejših dopisov ali enostavnejših sklepov po odredbi vodje tožilstva, namestnika vodje tožilstva ali drugega državnega tožilca;</w:t>
      </w:r>
    </w:p>
    <w:p w14:paraId="1E5B2744" w14:textId="77777777" w:rsidR="00C832E9" w:rsidRPr="00726A5B" w:rsidRDefault="00C832E9" w:rsidP="00C832E9">
      <w:pPr>
        <w:numPr>
          <w:ilvl w:val="0"/>
          <w:numId w:val="10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</w:rPr>
      </w:pPr>
      <w:r w:rsidRPr="00726A5B">
        <w:rPr>
          <w:rFonts w:asciiTheme="minorHAnsi" w:hAnsiTheme="minorHAnsi" w:cstheme="minorHAnsi"/>
          <w:color w:val="000000"/>
          <w:sz w:val="22"/>
        </w:rPr>
        <w:t>pisanje na narokih v postopkih sklepanja sporazuma o priznanju krivde;</w:t>
      </w:r>
    </w:p>
    <w:p w14:paraId="29FE0E5B" w14:textId="77777777" w:rsidR="00C832E9" w:rsidRPr="00726A5B" w:rsidRDefault="00C832E9" w:rsidP="00C832E9">
      <w:pPr>
        <w:numPr>
          <w:ilvl w:val="0"/>
          <w:numId w:val="10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</w:rPr>
      </w:pPr>
      <w:r w:rsidRPr="00726A5B">
        <w:rPr>
          <w:rFonts w:asciiTheme="minorHAnsi" w:hAnsiTheme="minorHAnsi" w:cstheme="minorHAnsi"/>
          <w:color w:val="000000"/>
          <w:sz w:val="22"/>
        </w:rPr>
        <w:t>samostojno usklajevanje priprav izvedb narokov v postopkih sklepanja sporazuma o priznanju krivde z zagovorniki, tolmači, zapori in sodišči;</w:t>
      </w:r>
    </w:p>
    <w:p w14:paraId="12798ACF" w14:textId="6316D827" w:rsidR="00C832E9" w:rsidRPr="00726A5B" w:rsidRDefault="00C832E9" w:rsidP="00C832E9">
      <w:pPr>
        <w:numPr>
          <w:ilvl w:val="0"/>
          <w:numId w:val="10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</w:rPr>
      </w:pPr>
      <w:r w:rsidRPr="00726A5B">
        <w:rPr>
          <w:rFonts w:asciiTheme="minorHAnsi" w:hAnsiTheme="minorHAnsi" w:cstheme="minorHAnsi"/>
          <w:color w:val="000000"/>
          <w:sz w:val="22"/>
        </w:rPr>
        <w:t>priprava in vodenje evidenc izvedbe postopkov pogajanj, sestava vabil in predlogov za izdajo sodne odredbe za privedbo obdolženih na naroke na tožilstvo</w:t>
      </w:r>
      <w:r w:rsidR="00726A5B">
        <w:rPr>
          <w:rFonts w:asciiTheme="minorHAnsi" w:hAnsiTheme="minorHAnsi" w:cstheme="minorHAnsi"/>
          <w:color w:val="000000"/>
          <w:sz w:val="22"/>
        </w:rPr>
        <w:t>;</w:t>
      </w:r>
    </w:p>
    <w:p w14:paraId="5BCEE131" w14:textId="77777777" w:rsidR="00C832E9" w:rsidRPr="00726A5B" w:rsidRDefault="00C832E9" w:rsidP="00C832E9">
      <w:pPr>
        <w:numPr>
          <w:ilvl w:val="0"/>
          <w:numId w:val="10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</w:rPr>
      </w:pPr>
      <w:r w:rsidRPr="00726A5B">
        <w:rPr>
          <w:rFonts w:asciiTheme="minorHAnsi" w:hAnsiTheme="minorHAnsi" w:cstheme="minorHAnsi"/>
          <w:color w:val="000000"/>
          <w:sz w:val="22"/>
        </w:rPr>
        <w:t>pisanje na narokih v postopku odložitve pregona, vabljenje strank v postopkih odložitve kazenskega pregona in zaslišanjih strank;</w:t>
      </w:r>
    </w:p>
    <w:p w14:paraId="2AA20545" w14:textId="77777777" w:rsidR="00C832E9" w:rsidRPr="00726A5B" w:rsidRDefault="00C832E9" w:rsidP="00C832E9">
      <w:pPr>
        <w:numPr>
          <w:ilvl w:val="0"/>
          <w:numId w:val="10"/>
        </w:numPr>
        <w:rPr>
          <w:rFonts w:asciiTheme="minorHAnsi" w:hAnsiTheme="minorHAnsi" w:cstheme="minorHAnsi"/>
          <w:sz w:val="22"/>
        </w:rPr>
      </w:pPr>
      <w:r w:rsidRPr="00726A5B">
        <w:rPr>
          <w:rFonts w:asciiTheme="minorHAnsi" w:hAnsiTheme="minorHAnsi" w:cstheme="minorHAnsi"/>
          <w:sz w:val="22"/>
        </w:rPr>
        <w:t>urejanje spisov in priprava pisanj za odpremo;</w:t>
      </w:r>
    </w:p>
    <w:p w14:paraId="24B0F432" w14:textId="77777777" w:rsidR="00C832E9" w:rsidRPr="00726A5B" w:rsidRDefault="00C832E9" w:rsidP="00C832E9">
      <w:pPr>
        <w:numPr>
          <w:ilvl w:val="0"/>
          <w:numId w:val="10"/>
        </w:numPr>
        <w:rPr>
          <w:rFonts w:asciiTheme="minorHAnsi" w:hAnsiTheme="minorHAnsi" w:cstheme="minorHAnsi"/>
          <w:sz w:val="22"/>
        </w:rPr>
      </w:pPr>
      <w:r w:rsidRPr="00726A5B">
        <w:rPr>
          <w:rFonts w:asciiTheme="minorHAnsi" w:hAnsiTheme="minorHAnsi" w:cstheme="minorHAnsi"/>
          <w:sz w:val="22"/>
        </w:rPr>
        <w:t>skrbi za tekoče evidentiranje dela, zagotavlja arhiviranje izdelkov;</w:t>
      </w:r>
    </w:p>
    <w:p w14:paraId="3394EA9F" w14:textId="77777777" w:rsidR="00C832E9" w:rsidRPr="00726A5B" w:rsidRDefault="00C832E9" w:rsidP="00C832E9">
      <w:pPr>
        <w:numPr>
          <w:ilvl w:val="0"/>
          <w:numId w:val="11"/>
        </w:numPr>
        <w:rPr>
          <w:rFonts w:asciiTheme="minorHAnsi" w:hAnsiTheme="minorHAnsi" w:cstheme="minorHAnsi"/>
          <w:sz w:val="22"/>
        </w:rPr>
      </w:pPr>
      <w:r w:rsidRPr="00726A5B">
        <w:rPr>
          <w:rFonts w:asciiTheme="minorHAnsi" w:hAnsiTheme="minorHAnsi" w:cstheme="minorHAnsi"/>
          <w:sz w:val="22"/>
        </w:rPr>
        <w:t>uvajanje začetnika v delo;</w:t>
      </w:r>
    </w:p>
    <w:p w14:paraId="4129C2C5" w14:textId="15C46402" w:rsidR="003B2563" w:rsidRPr="00726A5B" w:rsidRDefault="00C832E9" w:rsidP="00C832E9">
      <w:pPr>
        <w:numPr>
          <w:ilvl w:val="0"/>
          <w:numId w:val="11"/>
        </w:numPr>
        <w:rPr>
          <w:rFonts w:asciiTheme="minorHAnsi" w:hAnsiTheme="minorHAnsi" w:cstheme="minorHAnsi"/>
          <w:b/>
          <w:bCs/>
          <w:sz w:val="22"/>
        </w:rPr>
      </w:pPr>
      <w:r w:rsidRPr="00726A5B">
        <w:rPr>
          <w:rFonts w:asciiTheme="minorHAnsi" w:hAnsiTheme="minorHAnsi" w:cstheme="minorHAnsi"/>
          <w:sz w:val="22"/>
        </w:rPr>
        <w:t xml:space="preserve">opravljanje drugih administrativnih del po odredbi vodje tožilstva, namestnika vodje tožilstva in </w:t>
      </w:r>
      <w:r w:rsidRPr="00726A5B">
        <w:rPr>
          <w:rFonts w:asciiTheme="minorHAnsi" w:hAnsiTheme="minorHAnsi" w:cstheme="minorHAnsi"/>
          <w:color w:val="000000"/>
          <w:sz w:val="22"/>
        </w:rPr>
        <w:t>državnih tožilcev.</w:t>
      </w:r>
    </w:p>
    <w:p w14:paraId="2A3D63A4" w14:textId="133DC84F" w:rsidR="00C832E9" w:rsidRPr="00726A5B" w:rsidRDefault="00C832E9" w:rsidP="00C832E9">
      <w:pPr>
        <w:ind w:left="360"/>
        <w:rPr>
          <w:rFonts w:asciiTheme="minorHAnsi" w:hAnsiTheme="minorHAnsi" w:cstheme="minorHAnsi"/>
          <w:b/>
          <w:bCs/>
          <w:sz w:val="22"/>
        </w:rPr>
      </w:pPr>
    </w:p>
    <w:p w14:paraId="443A2969" w14:textId="03334231" w:rsidR="00C832E9" w:rsidRPr="00726A5B" w:rsidRDefault="00C832E9" w:rsidP="00C832E9">
      <w:pPr>
        <w:rPr>
          <w:rFonts w:asciiTheme="minorHAnsi" w:hAnsiTheme="minorHAnsi" w:cstheme="minorHAnsi"/>
          <w:b/>
          <w:bCs/>
          <w:sz w:val="22"/>
        </w:rPr>
      </w:pPr>
      <w:r w:rsidRPr="00726A5B">
        <w:rPr>
          <w:rFonts w:asciiTheme="minorHAnsi" w:hAnsiTheme="minorHAnsi" w:cstheme="minorHAnsi"/>
          <w:b/>
          <w:sz w:val="22"/>
        </w:rPr>
        <w:t>Prijava mora vsebovati:</w:t>
      </w:r>
    </w:p>
    <w:p w14:paraId="50A79ED7" w14:textId="77777777" w:rsidR="00C832E9" w:rsidRPr="00726A5B" w:rsidRDefault="00C832E9" w:rsidP="00C832E9">
      <w:pPr>
        <w:numPr>
          <w:ilvl w:val="0"/>
          <w:numId w:val="1"/>
        </w:numPr>
        <w:tabs>
          <w:tab w:val="clear" w:pos="720"/>
          <w:tab w:val="num" w:pos="360"/>
          <w:tab w:val="num" w:pos="5038"/>
        </w:tabs>
        <w:ind w:left="360"/>
        <w:rPr>
          <w:rFonts w:asciiTheme="minorHAnsi" w:hAnsiTheme="minorHAnsi" w:cstheme="minorHAnsi"/>
          <w:sz w:val="22"/>
        </w:rPr>
      </w:pPr>
      <w:r w:rsidRPr="00726A5B">
        <w:rPr>
          <w:rFonts w:asciiTheme="minorHAnsi" w:hAnsiTheme="minorHAnsi" w:cstheme="minorHAnsi"/>
          <w:sz w:val="22"/>
        </w:rPr>
        <w:t>pisno izjavo kandidata o izpolnjevanju pogoja glede zahtevane izobrazbe, iz katere mora biti razvidna stopnja in smer izobrazbe, datum (dan, mesec, leto) zaključka izobraževanja ter ustanova, na kateri je bila izobrazba pridobljena;</w:t>
      </w:r>
    </w:p>
    <w:p w14:paraId="4985814F" w14:textId="77777777" w:rsidR="00C832E9" w:rsidRPr="00726A5B" w:rsidRDefault="00C832E9" w:rsidP="00C832E9">
      <w:pPr>
        <w:numPr>
          <w:ilvl w:val="0"/>
          <w:numId w:val="1"/>
        </w:numPr>
        <w:tabs>
          <w:tab w:val="clear" w:pos="720"/>
          <w:tab w:val="num" w:pos="360"/>
          <w:tab w:val="num" w:pos="5038"/>
        </w:tabs>
        <w:ind w:left="360"/>
        <w:rPr>
          <w:rFonts w:asciiTheme="minorHAnsi" w:hAnsiTheme="minorHAnsi" w:cstheme="minorHAnsi"/>
          <w:sz w:val="22"/>
        </w:rPr>
      </w:pPr>
      <w:r w:rsidRPr="00726A5B">
        <w:rPr>
          <w:rFonts w:asciiTheme="minorHAnsi" w:hAnsiTheme="minorHAnsi" w:cstheme="minorHAnsi"/>
          <w:sz w:val="22"/>
        </w:rPr>
        <w:t>pisno izjavo kandidata o vseh dosedanjih zaposlitvah, iz katere je razvidno izpolnjevanje pogoja glede zahtevanih delovnih izkušenj. V izjavi kandidat navede datum sklenitve in datum prekinitve delovnega razmerja pri posameznem delodajalcu, kratko opiše delo, ki ga je opravljal pri tem delodajalcu ter navede stopnjo zahtevnosti delovnega mesta;</w:t>
      </w:r>
    </w:p>
    <w:p w14:paraId="21BEA06C" w14:textId="5A2D694C" w:rsidR="00C832E9" w:rsidRPr="00726A5B" w:rsidRDefault="00C832E9" w:rsidP="00C832E9">
      <w:pPr>
        <w:numPr>
          <w:ilvl w:val="0"/>
          <w:numId w:val="1"/>
        </w:numPr>
        <w:tabs>
          <w:tab w:val="clear" w:pos="720"/>
          <w:tab w:val="num" w:pos="360"/>
          <w:tab w:val="num" w:pos="5038"/>
        </w:tabs>
        <w:ind w:left="360"/>
        <w:rPr>
          <w:rFonts w:asciiTheme="minorHAnsi" w:hAnsiTheme="minorHAnsi" w:cstheme="minorHAnsi"/>
          <w:sz w:val="22"/>
        </w:rPr>
      </w:pPr>
      <w:r w:rsidRPr="00726A5B">
        <w:rPr>
          <w:rFonts w:asciiTheme="minorHAnsi" w:hAnsiTheme="minorHAnsi" w:cstheme="minorHAnsi"/>
          <w:sz w:val="22"/>
        </w:rPr>
        <w:t>pisno izjavo, da soglaša s tem, da se bo zanj opravilo varnostno preverjanje za dostop do tajnih podatkov stopnje tajnosti »</w:t>
      </w:r>
      <w:r w:rsidR="00294DB7" w:rsidRPr="00726A5B">
        <w:rPr>
          <w:rFonts w:asciiTheme="minorHAnsi" w:hAnsiTheme="minorHAnsi" w:cstheme="minorHAnsi"/>
          <w:sz w:val="22"/>
        </w:rPr>
        <w:t>INTERNO</w:t>
      </w:r>
      <w:r w:rsidRPr="00726A5B">
        <w:rPr>
          <w:rFonts w:asciiTheme="minorHAnsi" w:hAnsiTheme="minorHAnsi" w:cstheme="minorHAnsi"/>
          <w:sz w:val="22"/>
        </w:rPr>
        <w:t>« v skladu z Zakonom o tajnih podatkih, v primeru, če kandidat dovoljenja nima;</w:t>
      </w:r>
    </w:p>
    <w:p w14:paraId="5C36CCAC" w14:textId="64E0459C" w:rsidR="00C832E9" w:rsidRPr="00726A5B" w:rsidRDefault="00C832E9" w:rsidP="00C832E9">
      <w:pPr>
        <w:numPr>
          <w:ilvl w:val="0"/>
          <w:numId w:val="1"/>
        </w:numPr>
        <w:tabs>
          <w:tab w:val="clear" w:pos="720"/>
          <w:tab w:val="num" w:pos="360"/>
          <w:tab w:val="num" w:pos="5038"/>
        </w:tabs>
        <w:ind w:left="360"/>
        <w:rPr>
          <w:rFonts w:asciiTheme="minorHAnsi" w:hAnsiTheme="minorHAnsi" w:cstheme="minorHAnsi"/>
          <w:sz w:val="22"/>
        </w:rPr>
      </w:pPr>
      <w:r w:rsidRPr="00726A5B">
        <w:rPr>
          <w:rFonts w:asciiTheme="minorHAnsi" w:hAnsiTheme="minorHAnsi" w:cstheme="minorHAnsi"/>
          <w:sz w:val="22"/>
        </w:rPr>
        <w:t xml:space="preserve">pisno izjavo kandidata, da za namen postopka zaposlitev dovoljuje </w:t>
      </w:r>
      <w:r w:rsidR="00294DB7" w:rsidRPr="00726A5B">
        <w:rPr>
          <w:rFonts w:asciiTheme="minorHAnsi" w:hAnsiTheme="minorHAnsi" w:cstheme="minorHAnsi"/>
          <w:sz w:val="22"/>
        </w:rPr>
        <w:t xml:space="preserve">Okrožnemu </w:t>
      </w:r>
      <w:r w:rsidRPr="00726A5B">
        <w:rPr>
          <w:rFonts w:asciiTheme="minorHAnsi" w:hAnsiTheme="minorHAnsi" w:cstheme="minorHAnsi"/>
          <w:sz w:val="22"/>
        </w:rPr>
        <w:t>državnemu tožilstvu</w:t>
      </w:r>
      <w:r w:rsidR="00294DB7" w:rsidRPr="00726A5B">
        <w:rPr>
          <w:rFonts w:asciiTheme="minorHAnsi" w:hAnsiTheme="minorHAnsi" w:cstheme="minorHAnsi"/>
          <w:sz w:val="22"/>
        </w:rPr>
        <w:t xml:space="preserve"> v Krškem</w:t>
      </w:r>
      <w:r w:rsidRPr="00726A5B">
        <w:rPr>
          <w:rFonts w:asciiTheme="minorHAnsi" w:hAnsiTheme="minorHAnsi" w:cstheme="minorHAnsi"/>
          <w:sz w:val="22"/>
        </w:rPr>
        <w:t xml:space="preserve"> pridobitev podatkov  o izpolnjevanju pogojev za zasedbo delovnega mesta iz uradnih evidenc;</w:t>
      </w:r>
    </w:p>
    <w:p w14:paraId="3D56C265" w14:textId="65D1DA52" w:rsidR="00C832E9" w:rsidRPr="00726A5B" w:rsidRDefault="00C832E9" w:rsidP="00C832E9">
      <w:pPr>
        <w:numPr>
          <w:ilvl w:val="0"/>
          <w:numId w:val="1"/>
        </w:numPr>
        <w:tabs>
          <w:tab w:val="clear" w:pos="720"/>
          <w:tab w:val="num" w:pos="360"/>
          <w:tab w:val="num" w:pos="5038"/>
        </w:tabs>
        <w:ind w:left="360"/>
        <w:rPr>
          <w:rFonts w:asciiTheme="minorHAnsi" w:hAnsiTheme="minorHAnsi" w:cstheme="minorHAnsi"/>
          <w:sz w:val="22"/>
        </w:rPr>
      </w:pPr>
      <w:r w:rsidRPr="00726A5B">
        <w:rPr>
          <w:rFonts w:asciiTheme="minorHAnsi" w:hAnsiTheme="minorHAnsi" w:cstheme="minorHAnsi"/>
          <w:sz w:val="22"/>
        </w:rPr>
        <w:t xml:space="preserve">pisno izjavo, da soglaša s tem, da bo </w:t>
      </w:r>
      <w:r w:rsidR="00294DB7" w:rsidRPr="00726A5B">
        <w:rPr>
          <w:rFonts w:asciiTheme="minorHAnsi" w:hAnsiTheme="minorHAnsi" w:cstheme="minorHAnsi"/>
          <w:sz w:val="22"/>
        </w:rPr>
        <w:t xml:space="preserve">Okrožno državno tožilstvo v Krškem </w:t>
      </w:r>
      <w:r w:rsidRPr="00726A5B">
        <w:rPr>
          <w:rFonts w:asciiTheme="minorHAnsi" w:hAnsiTheme="minorHAnsi" w:cstheme="minorHAnsi"/>
          <w:sz w:val="22"/>
        </w:rPr>
        <w:t>osebne podatke, ki jih je navedel v prijavi za prosto delovno mesto in v tej izjavi, obdelovalo v skladu z veljavnim zakonom, ki ureja varstvo osebnih podatkov, in določili Splošne uredbe o varstvu osebnih podatkov (GDPR) izključno za namen izvedbe predmetne javne objave.</w:t>
      </w:r>
    </w:p>
    <w:p w14:paraId="446C6359" w14:textId="77777777" w:rsidR="00C832E9" w:rsidRPr="00726A5B" w:rsidRDefault="00C832E9" w:rsidP="00C832E9">
      <w:pPr>
        <w:rPr>
          <w:rFonts w:asciiTheme="minorHAnsi" w:hAnsiTheme="minorHAnsi" w:cstheme="minorHAnsi"/>
          <w:sz w:val="22"/>
        </w:rPr>
      </w:pPr>
    </w:p>
    <w:p w14:paraId="0D2C3230" w14:textId="77777777" w:rsidR="00C832E9" w:rsidRPr="00726A5B" w:rsidRDefault="00C832E9" w:rsidP="00C832E9">
      <w:pPr>
        <w:rPr>
          <w:rFonts w:asciiTheme="minorHAnsi" w:hAnsiTheme="minorHAnsi" w:cstheme="minorHAnsi"/>
          <w:sz w:val="22"/>
        </w:rPr>
      </w:pPr>
      <w:r w:rsidRPr="00726A5B">
        <w:rPr>
          <w:rFonts w:asciiTheme="minorHAnsi" w:hAnsiTheme="minorHAnsi" w:cstheme="minorHAnsi"/>
          <w:sz w:val="22"/>
        </w:rPr>
        <w:t>V primeru, da kandidat z vpogledom v uradne evidence ne soglaša, bo moral sam predložiti ustrezna dokazila.</w:t>
      </w:r>
    </w:p>
    <w:p w14:paraId="4AABDCFC" w14:textId="77777777" w:rsidR="005A2B35" w:rsidRPr="00726A5B" w:rsidRDefault="005A2B35" w:rsidP="00C832E9">
      <w:pPr>
        <w:rPr>
          <w:rFonts w:asciiTheme="minorHAnsi" w:hAnsiTheme="minorHAnsi" w:cstheme="minorHAnsi"/>
          <w:sz w:val="22"/>
        </w:rPr>
      </w:pPr>
    </w:p>
    <w:p w14:paraId="3E497CF3" w14:textId="5C20B88E" w:rsidR="005A2B35" w:rsidRPr="00726A5B" w:rsidRDefault="005A2B35" w:rsidP="00C832E9">
      <w:pPr>
        <w:rPr>
          <w:rFonts w:asciiTheme="minorHAnsi" w:hAnsiTheme="minorHAnsi" w:cstheme="minorHAnsi"/>
          <w:sz w:val="22"/>
        </w:rPr>
      </w:pPr>
      <w:r w:rsidRPr="00726A5B">
        <w:rPr>
          <w:rFonts w:asciiTheme="minorHAnsi" w:hAnsiTheme="minorHAnsi" w:cstheme="minorHAnsi"/>
          <w:sz w:val="22"/>
        </w:rPr>
        <w:t xml:space="preserve">Zaželeno je, da prijava vsebuje tudi kratek življenjepis </w:t>
      </w:r>
      <w:r w:rsidR="00EF4CC6">
        <w:rPr>
          <w:rFonts w:asciiTheme="minorHAnsi" w:hAnsiTheme="minorHAnsi" w:cstheme="minorHAnsi"/>
          <w:sz w:val="22"/>
        </w:rPr>
        <w:t>v kateri</w:t>
      </w:r>
      <w:r w:rsidRPr="00726A5B">
        <w:rPr>
          <w:rFonts w:asciiTheme="minorHAnsi" w:hAnsiTheme="minorHAnsi" w:cstheme="minorHAnsi"/>
          <w:sz w:val="22"/>
        </w:rPr>
        <w:t xml:space="preserve"> kandidat</w:t>
      </w:r>
      <w:r w:rsidR="00EF4CC6">
        <w:rPr>
          <w:rFonts w:asciiTheme="minorHAnsi" w:hAnsiTheme="minorHAnsi" w:cstheme="minorHAnsi"/>
          <w:sz w:val="22"/>
        </w:rPr>
        <w:t xml:space="preserve">, </w:t>
      </w:r>
      <w:r w:rsidRPr="00726A5B">
        <w:rPr>
          <w:rFonts w:asciiTheme="minorHAnsi" w:hAnsiTheme="minorHAnsi" w:cstheme="minorHAnsi"/>
          <w:sz w:val="22"/>
        </w:rPr>
        <w:t>poleg formalne izobrazbe</w:t>
      </w:r>
      <w:r w:rsidR="00EF4CC6">
        <w:rPr>
          <w:rFonts w:asciiTheme="minorHAnsi" w:hAnsiTheme="minorHAnsi" w:cstheme="minorHAnsi"/>
          <w:sz w:val="22"/>
        </w:rPr>
        <w:t>,</w:t>
      </w:r>
      <w:r w:rsidRPr="00726A5B">
        <w:rPr>
          <w:rFonts w:asciiTheme="minorHAnsi" w:hAnsiTheme="minorHAnsi" w:cstheme="minorHAnsi"/>
          <w:sz w:val="22"/>
        </w:rPr>
        <w:t xml:space="preserve"> navede tudi druga znanja in veščine, ki jih je pridobil</w:t>
      </w:r>
      <w:r w:rsidR="00371735" w:rsidRPr="00726A5B">
        <w:rPr>
          <w:rFonts w:asciiTheme="minorHAnsi" w:hAnsiTheme="minorHAnsi" w:cstheme="minorHAnsi"/>
          <w:sz w:val="22"/>
        </w:rPr>
        <w:t xml:space="preserve"> pri dosedanjem delu ali z usposabljanjem in </w:t>
      </w:r>
      <w:r w:rsidR="00371735" w:rsidRPr="00726A5B">
        <w:rPr>
          <w:rFonts w:asciiTheme="minorHAnsi" w:hAnsiTheme="minorHAnsi" w:cstheme="minorHAnsi"/>
          <w:sz w:val="22"/>
        </w:rPr>
        <w:lastRenderedPageBreak/>
        <w:t>izobraževanjem</w:t>
      </w:r>
      <w:r w:rsidRPr="00726A5B">
        <w:rPr>
          <w:rFonts w:asciiTheme="minorHAnsi" w:hAnsiTheme="minorHAnsi" w:cstheme="minorHAnsi"/>
          <w:sz w:val="22"/>
        </w:rPr>
        <w:t xml:space="preserve">. Kandidat naj k prijavi predloži tudi potrdila, ki dokazujejo pridobljena dodatna znanja, veščine in sposobnosti oziroma izkušnje. </w:t>
      </w:r>
    </w:p>
    <w:p w14:paraId="5691645C" w14:textId="661FAA5C" w:rsidR="00294DB7" w:rsidRPr="00726A5B" w:rsidRDefault="00294DB7" w:rsidP="00C832E9">
      <w:pPr>
        <w:rPr>
          <w:rFonts w:asciiTheme="minorHAnsi" w:hAnsiTheme="minorHAnsi" w:cstheme="minorHAnsi"/>
          <w:sz w:val="22"/>
        </w:rPr>
      </w:pPr>
    </w:p>
    <w:p w14:paraId="7A98E24D" w14:textId="77777777" w:rsidR="00294DB7" w:rsidRPr="00726A5B" w:rsidRDefault="00294DB7" w:rsidP="00294DB7">
      <w:pPr>
        <w:rPr>
          <w:rFonts w:asciiTheme="minorHAnsi" w:hAnsiTheme="minorHAnsi" w:cstheme="minorHAnsi"/>
          <w:sz w:val="22"/>
        </w:rPr>
      </w:pPr>
      <w:r w:rsidRPr="00726A5B">
        <w:rPr>
          <w:rFonts w:asciiTheme="minorHAnsi" w:hAnsiTheme="minorHAnsi" w:cstheme="minorHAnsi"/>
          <w:sz w:val="22"/>
        </w:rPr>
        <w:t>Strokovna usposobljenost kandidatov se bo presojala na podlagi priloženih izjav, na podlagi razgovora s kandidati oziroma s pomočjo morebitnih drugih metod preverjanja strokovne usposobljenosti kandidatov.</w:t>
      </w:r>
    </w:p>
    <w:p w14:paraId="67D774C5" w14:textId="77777777" w:rsidR="00294DB7" w:rsidRPr="00726A5B" w:rsidRDefault="00294DB7" w:rsidP="00C832E9">
      <w:pPr>
        <w:rPr>
          <w:rFonts w:asciiTheme="minorHAnsi" w:hAnsiTheme="minorHAnsi" w:cstheme="minorHAnsi"/>
          <w:sz w:val="22"/>
        </w:rPr>
      </w:pPr>
    </w:p>
    <w:p w14:paraId="6A38A66B" w14:textId="673D85D2" w:rsidR="005A2B35" w:rsidRPr="00726A5B" w:rsidRDefault="005A2B35" w:rsidP="00C832E9">
      <w:pPr>
        <w:rPr>
          <w:rFonts w:asciiTheme="minorHAnsi" w:hAnsiTheme="minorHAnsi" w:cstheme="minorHAnsi"/>
          <w:sz w:val="22"/>
        </w:rPr>
      </w:pPr>
      <w:r w:rsidRPr="00726A5B">
        <w:rPr>
          <w:rFonts w:asciiTheme="minorHAnsi" w:hAnsiTheme="minorHAnsi" w:cstheme="minorHAnsi"/>
          <w:sz w:val="22"/>
        </w:rPr>
        <w:t xml:space="preserve">Z izbranim kandidatom bo sklenjena pogodba o zaposlitvi za </w:t>
      </w:r>
      <w:r w:rsidR="00294DB7" w:rsidRPr="00726A5B">
        <w:rPr>
          <w:rFonts w:asciiTheme="minorHAnsi" w:hAnsiTheme="minorHAnsi" w:cstheme="minorHAnsi"/>
          <w:sz w:val="22"/>
        </w:rPr>
        <w:t>določen</w:t>
      </w:r>
      <w:r w:rsidRPr="00726A5B">
        <w:rPr>
          <w:rFonts w:asciiTheme="minorHAnsi" w:hAnsiTheme="minorHAnsi" w:cstheme="minorHAnsi"/>
          <w:sz w:val="22"/>
        </w:rPr>
        <w:t xml:space="preserve"> čas</w:t>
      </w:r>
      <w:r w:rsidR="00294DB7" w:rsidRPr="00726A5B">
        <w:rPr>
          <w:rFonts w:asciiTheme="minorHAnsi" w:hAnsiTheme="minorHAnsi" w:cstheme="minorHAnsi"/>
          <w:sz w:val="22"/>
        </w:rPr>
        <w:t xml:space="preserve"> </w:t>
      </w:r>
      <w:r w:rsidR="00EF4CC6">
        <w:rPr>
          <w:rFonts w:asciiTheme="minorHAnsi" w:hAnsiTheme="minorHAnsi" w:cstheme="minorHAnsi"/>
          <w:sz w:val="22"/>
        </w:rPr>
        <w:t>dvanajstih (12)</w:t>
      </w:r>
      <w:r w:rsidR="00294DB7" w:rsidRPr="00726A5B">
        <w:rPr>
          <w:rFonts w:asciiTheme="minorHAnsi" w:hAnsiTheme="minorHAnsi" w:cstheme="minorHAnsi"/>
          <w:sz w:val="22"/>
        </w:rPr>
        <w:t xml:space="preserve"> mesecev oziroma do vrnitve sodelavke iz porodniškega dopusta</w:t>
      </w:r>
      <w:r w:rsidRPr="00726A5B">
        <w:rPr>
          <w:rFonts w:asciiTheme="minorHAnsi" w:hAnsiTheme="minorHAnsi" w:cstheme="minorHAnsi"/>
          <w:sz w:val="22"/>
        </w:rPr>
        <w:t xml:space="preserve">, s polnim delovnim časom in z </w:t>
      </w:r>
      <w:r w:rsidR="00294DB7" w:rsidRPr="00726A5B">
        <w:rPr>
          <w:rFonts w:asciiTheme="minorHAnsi" w:hAnsiTheme="minorHAnsi" w:cstheme="minorHAnsi"/>
          <w:sz w:val="22"/>
        </w:rPr>
        <w:t>dvomesečnim</w:t>
      </w:r>
      <w:r w:rsidR="001C682C" w:rsidRPr="00726A5B">
        <w:rPr>
          <w:rFonts w:asciiTheme="minorHAnsi" w:hAnsiTheme="minorHAnsi" w:cstheme="minorHAnsi"/>
          <w:sz w:val="22"/>
        </w:rPr>
        <w:t xml:space="preserve"> (</w:t>
      </w:r>
      <w:r w:rsidR="00294DB7" w:rsidRPr="00726A5B">
        <w:rPr>
          <w:rFonts w:asciiTheme="minorHAnsi" w:hAnsiTheme="minorHAnsi" w:cstheme="minorHAnsi"/>
          <w:sz w:val="22"/>
        </w:rPr>
        <w:t>2</w:t>
      </w:r>
      <w:r w:rsidR="001C682C" w:rsidRPr="00726A5B">
        <w:rPr>
          <w:rFonts w:asciiTheme="minorHAnsi" w:hAnsiTheme="minorHAnsi" w:cstheme="minorHAnsi"/>
          <w:sz w:val="22"/>
        </w:rPr>
        <w:t>)</w:t>
      </w:r>
      <w:r w:rsidRPr="00726A5B">
        <w:rPr>
          <w:rFonts w:asciiTheme="minorHAnsi" w:hAnsiTheme="minorHAnsi" w:cstheme="minorHAnsi"/>
          <w:sz w:val="22"/>
        </w:rPr>
        <w:t xml:space="preserve"> poskusnim delom. Izbrani kandidat bo delo opravljal v prostorih Okrožnega državnega tožilstva v Krškem</w:t>
      </w:r>
      <w:r w:rsidR="002306FA" w:rsidRPr="00726A5B">
        <w:rPr>
          <w:rFonts w:asciiTheme="minorHAnsi" w:hAnsiTheme="minorHAnsi" w:cstheme="minorHAnsi"/>
          <w:sz w:val="22"/>
        </w:rPr>
        <w:t>, Cesta krških žrtev 15a, 8270 Krško</w:t>
      </w:r>
      <w:r w:rsidRPr="00726A5B">
        <w:rPr>
          <w:rFonts w:asciiTheme="minorHAnsi" w:hAnsiTheme="minorHAnsi" w:cstheme="minorHAnsi"/>
          <w:sz w:val="22"/>
        </w:rPr>
        <w:t>.</w:t>
      </w:r>
      <w:r w:rsidR="00294DB7" w:rsidRPr="00726A5B">
        <w:rPr>
          <w:rFonts w:asciiTheme="minorHAnsi" w:hAnsiTheme="minorHAnsi" w:cstheme="minorHAnsi"/>
          <w:sz w:val="22"/>
        </w:rPr>
        <w:t xml:space="preserve"> Izhodiščni plačni razred na razpisanem delovnem mestu je 23 (1.127,30€ bruto).</w:t>
      </w:r>
    </w:p>
    <w:p w14:paraId="1A5536EF" w14:textId="77777777" w:rsidR="005A2B35" w:rsidRPr="00726A5B" w:rsidRDefault="005A2B35" w:rsidP="00C832E9">
      <w:pPr>
        <w:rPr>
          <w:rFonts w:asciiTheme="minorHAnsi" w:hAnsiTheme="minorHAnsi" w:cstheme="minorHAnsi"/>
          <w:sz w:val="22"/>
        </w:rPr>
      </w:pPr>
    </w:p>
    <w:p w14:paraId="52291D0E" w14:textId="729B1D49" w:rsidR="005A2B35" w:rsidRPr="00726A5B" w:rsidRDefault="005A2B35" w:rsidP="00AC1809">
      <w:pPr>
        <w:rPr>
          <w:rFonts w:asciiTheme="minorHAnsi" w:hAnsiTheme="minorHAnsi" w:cstheme="minorHAnsi"/>
          <w:sz w:val="22"/>
        </w:rPr>
      </w:pPr>
      <w:r w:rsidRPr="00726A5B">
        <w:rPr>
          <w:rFonts w:asciiTheme="minorHAnsi" w:hAnsiTheme="minorHAnsi" w:cstheme="minorHAnsi"/>
          <w:sz w:val="22"/>
        </w:rPr>
        <w:t>Kandidati vložijo prijavo v pisni obliki, ki jo pošljejo v zaprti ovojnici z označbo »</w:t>
      </w:r>
      <w:r w:rsidR="003571AA" w:rsidRPr="00726A5B">
        <w:rPr>
          <w:rFonts w:asciiTheme="minorHAnsi" w:hAnsiTheme="minorHAnsi" w:cstheme="minorHAnsi"/>
          <w:sz w:val="22"/>
        </w:rPr>
        <w:t>javna objava – Sodni zapisnikar V</w:t>
      </w:r>
      <w:r w:rsidRPr="00726A5B">
        <w:rPr>
          <w:rFonts w:asciiTheme="minorHAnsi" w:hAnsiTheme="minorHAnsi" w:cstheme="minorHAnsi"/>
          <w:sz w:val="22"/>
        </w:rPr>
        <w:t xml:space="preserve">«, na naslov: </w:t>
      </w:r>
      <w:r w:rsidR="00347FEC" w:rsidRPr="00726A5B">
        <w:rPr>
          <w:rFonts w:asciiTheme="minorHAnsi" w:hAnsiTheme="minorHAnsi" w:cstheme="minorHAnsi"/>
          <w:sz w:val="22"/>
        </w:rPr>
        <w:t>O</w:t>
      </w:r>
      <w:r w:rsidR="002306FA" w:rsidRPr="00726A5B">
        <w:rPr>
          <w:rFonts w:asciiTheme="minorHAnsi" w:hAnsiTheme="minorHAnsi" w:cstheme="minorHAnsi"/>
          <w:sz w:val="22"/>
        </w:rPr>
        <w:t>krožno državno tožilstvo v Krškem, Cesta krških žrtev 15a, 8270 Krško</w:t>
      </w:r>
      <w:r w:rsidRPr="00726A5B">
        <w:rPr>
          <w:rFonts w:asciiTheme="minorHAnsi" w:hAnsiTheme="minorHAnsi" w:cstheme="minorHAnsi"/>
          <w:sz w:val="22"/>
        </w:rPr>
        <w:t xml:space="preserve"> </w:t>
      </w:r>
      <w:r w:rsidR="00347FEC" w:rsidRPr="00726A5B">
        <w:rPr>
          <w:rFonts w:asciiTheme="minorHAnsi" w:hAnsiTheme="minorHAnsi" w:cstheme="minorHAnsi"/>
          <w:sz w:val="22"/>
        </w:rPr>
        <w:t xml:space="preserve">do </w:t>
      </w:r>
      <w:r w:rsidR="00F90898" w:rsidRPr="00726A5B">
        <w:rPr>
          <w:rFonts w:asciiTheme="minorHAnsi" w:hAnsiTheme="minorHAnsi" w:cstheme="minorHAnsi"/>
          <w:bCs/>
          <w:sz w:val="22"/>
        </w:rPr>
        <w:t xml:space="preserve">vključno </w:t>
      </w:r>
      <w:r w:rsidR="003571AA" w:rsidRPr="00726A5B">
        <w:rPr>
          <w:rFonts w:asciiTheme="minorHAnsi" w:hAnsiTheme="minorHAnsi" w:cstheme="minorHAnsi"/>
          <w:bCs/>
          <w:sz w:val="22"/>
        </w:rPr>
        <w:t>26</w:t>
      </w:r>
      <w:r w:rsidR="003B2563" w:rsidRPr="00726A5B">
        <w:rPr>
          <w:rFonts w:asciiTheme="minorHAnsi" w:hAnsiTheme="minorHAnsi" w:cstheme="minorHAnsi"/>
          <w:bCs/>
          <w:sz w:val="22"/>
        </w:rPr>
        <w:t xml:space="preserve">. </w:t>
      </w:r>
      <w:r w:rsidR="003571AA" w:rsidRPr="00726A5B">
        <w:rPr>
          <w:rFonts w:asciiTheme="minorHAnsi" w:hAnsiTheme="minorHAnsi" w:cstheme="minorHAnsi"/>
          <w:bCs/>
          <w:sz w:val="22"/>
        </w:rPr>
        <w:t>9</w:t>
      </w:r>
      <w:r w:rsidR="003B2563" w:rsidRPr="00726A5B">
        <w:rPr>
          <w:rFonts w:asciiTheme="minorHAnsi" w:hAnsiTheme="minorHAnsi" w:cstheme="minorHAnsi"/>
          <w:bCs/>
          <w:sz w:val="22"/>
        </w:rPr>
        <w:t>. 2024</w:t>
      </w:r>
      <w:r w:rsidRPr="00726A5B">
        <w:rPr>
          <w:rFonts w:asciiTheme="minorHAnsi" w:hAnsiTheme="minorHAnsi" w:cstheme="minorHAnsi"/>
          <w:b/>
          <w:sz w:val="22"/>
        </w:rPr>
        <w:t xml:space="preserve"> </w:t>
      </w:r>
      <w:r w:rsidRPr="00726A5B">
        <w:rPr>
          <w:rFonts w:asciiTheme="minorHAnsi" w:hAnsiTheme="minorHAnsi" w:cstheme="minorHAnsi"/>
          <w:sz w:val="22"/>
        </w:rPr>
        <w:t xml:space="preserve">(zadnji dan oddaje priporočeno po pošti). Za pisno obliko prijave se šteje tudi elektronska oblika, poslana na elektronski naslov </w:t>
      </w:r>
      <w:r w:rsidR="002306FA" w:rsidRPr="00726A5B">
        <w:rPr>
          <w:rFonts w:asciiTheme="minorHAnsi" w:hAnsiTheme="minorHAnsi" w:cstheme="minorHAnsi"/>
          <w:sz w:val="22"/>
        </w:rPr>
        <w:t>nina.pfeifer-simoncic</w:t>
      </w:r>
      <w:r w:rsidR="002306FA" w:rsidRPr="00726A5B">
        <w:rPr>
          <w:rFonts w:asciiTheme="minorHAnsi" w:hAnsiTheme="minorHAnsi" w:cstheme="minorHAnsi"/>
          <w:color w:val="202122"/>
          <w:sz w:val="22"/>
          <w:shd w:val="clear" w:color="auto" w:fill="FFFFFF"/>
        </w:rPr>
        <w:t>@dt-rs.si</w:t>
      </w:r>
      <w:r w:rsidRPr="00726A5B">
        <w:rPr>
          <w:rFonts w:asciiTheme="minorHAnsi" w:hAnsiTheme="minorHAnsi" w:cstheme="minorHAnsi"/>
          <w:sz w:val="22"/>
        </w:rPr>
        <w:t>,</w:t>
      </w:r>
      <w:r w:rsidRPr="00726A5B">
        <w:rPr>
          <w:rFonts w:asciiTheme="minorHAnsi" w:hAnsiTheme="minorHAnsi" w:cstheme="minorHAnsi"/>
          <w:b/>
          <w:sz w:val="22"/>
        </w:rPr>
        <w:t xml:space="preserve"> </w:t>
      </w:r>
      <w:r w:rsidRPr="00726A5B">
        <w:rPr>
          <w:rFonts w:asciiTheme="minorHAnsi" w:hAnsiTheme="minorHAnsi" w:cstheme="minorHAnsi"/>
          <w:sz w:val="22"/>
        </w:rPr>
        <w:t>pri čemer veljavnost prijave ni pogojena z elektronskim podpisom.</w:t>
      </w:r>
      <w:r w:rsidR="00AC1809" w:rsidRPr="00726A5B">
        <w:rPr>
          <w:rFonts w:asciiTheme="minorHAnsi" w:hAnsiTheme="minorHAnsi" w:cstheme="minorHAnsi"/>
          <w:sz w:val="22"/>
        </w:rPr>
        <w:t xml:space="preserve"> Neizbrani kandidati bodo pisno obveščeni najkasneje v osmih dneh po zaključenem postopku izbire. </w:t>
      </w:r>
    </w:p>
    <w:p w14:paraId="30C9C81F" w14:textId="77777777" w:rsidR="00621805" w:rsidRPr="00726A5B" w:rsidRDefault="00621805" w:rsidP="00C832E9">
      <w:pPr>
        <w:pStyle w:val="Telobesedila"/>
        <w:spacing w:line="288" w:lineRule="auto"/>
        <w:rPr>
          <w:rFonts w:asciiTheme="minorHAnsi" w:hAnsiTheme="minorHAnsi" w:cstheme="minorHAnsi"/>
          <w:sz w:val="22"/>
          <w:szCs w:val="22"/>
        </w:rPr>
      </w:pPr>
    </w:p>
    <w:p w14:paraId="27A55FFC" w14:textId="0AA86D01" w:rsidR="005A2B35" w:rsidRPr="00726A5B" w:rsidRDefault="005A2B35" w:rsidP="00C832E9">
      <w:pPr>
        <w:rPr>
          <w:rFonts w:asciiTheme="minorHAnsi" w:hAnsiTheme="minorHAnsi" w:cstheme="minorHAnsi"/>
          <w:sz w:val="22"/>
        </w:rPr>
      </w:pPr>
      <w:r w:rsidRPr="00726A5B">
        <w:rPr>
          <w:rFonts w:asciiTheme="minorHAnsi" w:hAnsiTheme="minorHAnsi" w:cstheme="minorHAnsi"/>
          <w:sz w:val="22"/>
        </w:rPr>
        <w:t xml:space="preserve">Obvestilo o končanem </w:t>
      </w:r>
      <w:r w:rsidR="00AC1809" w:rsidRPr="00726A5B">
        <w:rPr>
          <w:rFonts w:asciiTheme="minorHAnsi" w:hAnsiTheme="minorHAnsi" w:cstheme="minorHAnsi"/>
          <w:sz w:val="22"/>
        </w:rPr>
        <w:t>postopku</w:t>
      </w:r>
      <w:r w:rsidRPr="00726A5B">
        <w:rPr>
          <w:rFonts w:asciiTheme="minorHAnsi" w:hAnsiTheme="minorHAnsi" w:cstheme="minorHAnsi"/>
          <w:sz w:val="22"/>
        </w:rPr>
        <w:t xml:space="preserve"> bo objavljeno na spletni strani Vrhovnega državne tožilstva RS, Trg OF 13, Ljubljana: </w:t>
      </w:r>
      <w:r w:rsidR="00FD2097" w:rsidRPr="00726A5B">
        <w:rPr>
          <w:rFonts w:asciiTheme="minorHAnsi" w:hAnsiTheme="minorHAnsi" w:cstheme="minorHAnsi"/>
          <w:sz w:val="22"/>
        </w:rPr>
        <w:t>https://www.dt-rs.si/zaposlitve</w:t>
      </w:r>
    </w:p>
    <w:p w14:paraId="0E6020EA" w14:textId="77777777" w:rsidR="005A2B35" w:rsidRPr="00726A5B" w:rsidRDefault="005A2B35" w:rsidP="00C832E9">
      <w:pPr>
        <w:rPr>
          <w:rFonts w:asciiTheme="minorHAnsi" w:hAnsiTheme="minorHAnsi" w:cstheme="minorHAnsi"/>
          <w:sz w:val="22"/>
        </w:rPr>
      </w:pPr>
    </w:p>
    <w:p w14:paraId="18DB66BC" w14:textId="0F877DE6" w:rsidR="005A2B35" w:rsidRPr="00726A5B" w:rsidRDefault="005A2B35" w:rsidP="00C832E9">
      <w:pPr>
        <w:rPr>
          <w:rFonts w:asciiTheme="minorHAnsi" w:hAnsiTheme="minorHAnsi" w:cstheme="minorHAnsi"/>
          <w:sz w:val="22"/>
        </w:rPr>
      </w:pPr>
      <w:r w:rsidRPr="00726A5B">
        <w:rPr>
          <w:rFonts w:asciiTheme="minorHAnsi" w:hAnsiTheme="minorHAnsi" w:cstheme="minorHAnsi"/>
          <w:sz w:val="22"/>
        </w:rPr>
        <w:t xml:space="preserve">Informacije o izvedbi javne </w:t>
      </w:r>
      <w:r w:rsidR="00AC1809" w:rsidRPr="00726A5B">
        <w:rPr>
          <w:rFonts w:asciiTheme="minorHAnsi" w:hAnsiTheme="minorHAnsi" w:cstheme="minorHAnsi"/>
          <w:sz w:val="22"/>
        </w:rPr>
        <w:t xml:space="preserve">objave </w:t>
      </w:r>
      <w:r w:rsidRPr="00726A5B">
        <w:rPr>
          <w:rFonts w:asciiTheme="minorHAnsi" w:hAnsiTheme="minorHAnsi" w:cstheme="minorHAnsi"/>
          <w:sz w:val="22"/>
        </w:rPr>
        <w:t xml:space="preserve">dobite </w:t>
      </w:r>
      <w:r w:rsidR="00EF4CC6" w:rsidRPr="00726A5B">
        <w:rPr>
          <w:rFonts w:asciiTheme="minorHAnsi" w:hAnsiTheme="minorHAnsi" w:cstheme="minorHAnsi"/>
          <w:color w:val="202122"/>
          <w:sz w:val="22"/>
          <w:shd w:val="clear" w:color="auto" w:fill="FFFFFF"/>
        </w:rPr>
        <w:t>v času uradnih ur</w:t>
      </w:r>
      <w:r w:rsidR="00EF4CC6" w:rsidRPr="00726A5B">
        <w:rPr>
          <w:rFonts w:asciiTheme="minorHAnsi" w:hAnsiTheme="minorHAnsi" w:cstheme="minorHAnsi"/>
          <w:sz w:val="22"/>
        </w:rPr>
        <w:t xml:space="preserve"> </w:t>
      </w:r>
      <w:r w:rsidR="007D2883">
        <w:rPr>
          <w:rFonts w:asciiTheme="minorHAnsi" w:hAnsiTheme="minorHAnsi" w:cstheme="minorHAnsi"/>
          <w:sz w:val="22"/>
        </w:rPr>
        <w:t>na</w:t>
      </w:r>
      <w:r w:rsidRPr="00726A5B">
        <w:rPr>
          <w:rFonts w:asciiTheme="minorHAnsi" w:hAnsiTheme="minorHAnsi" w:cstheme="minorHAnsi"/>
          <w:sz w:val="22"/>
        </w:rPr>
        <w:t xml:space="preserve"> </w:t>
      </w:r>
      <w:r w:rsidR="002306FA" w:rsidRPr="00726A5B">
        <w:rPr>
          <w:rFonts w:asciiTheme="minorHAnsi" w:hAnsiTheme="minorHAnsi" w:cstheme="minorHAnsi"/>
          <w:sz w:val="22"/>
        </w:rPr>
        <w:t xml:space="preserve">uradu Okrožnega državnega tožilstva v Krškem na telefonski številki 07 488 13 61 ali po elektronski pošti </w:t>
      </w:r>
      <w:hyperlink r:id="rId7" w:history="1">
        <w:r w:rsidR="00FA0156" w:rsidRPr="00726A5B">
          <w:rPr>
            <w:rStyle w:val="Hiperpovezava"/>
            <w:rFonts w:asciiTheme="minorHAnsi" w:hAnsiTheme="minorHAnsi" w:cstheme="minorHAnsi"/>
            <w:color w:val="auto"/>
            <w:sz w:val="22"/>
            <w:u w:val="none"/>
          </w:rPr>
          <w:t>nina.pfeifer-simoncic</w:t>
        </w:r>
        <w:r w:rsidR="00FA0156" w:rsidRPr="00726A5B">
          <w:rPr>
            <w:rStyle w:val="Hiperpovezava"/>
            <w:rFonts w:asciiTheme="minorHAnsi" w:hAnsiTheme="minorHAnsi" w:cstheme="minorHAnsi"/>
            <w:color w:val="auto"/>
            <w:sz w:val="22"/>
            <w:u w:val="none"/>
            <w:shd w:val="clear" w:color="auto" w:fill="FFFFFF"/>
          </w:rPr>
          <w:t>@dt-rs.si</w:t>
        </w:r>
      </w:hyperlink>
      <w:r w:rsidR="00FA0156" w:rsidRPr="00726A5B">
        <w:rPr>
          <w:rFonts w:asciiTheme="minorHAnsi" w:hAnsiTheme="minorHAnsi" w:cstheme="minorHAnsi"/>
          <w:color w:val="202122"/>
          <w:sz w:val="22"/>
          <w:shd w:val="clear" w:color="auto" w:fill="FFFFFF"/>
        </w:rPr>
        <w:t>.</w:t>
      </w:r>
    </w:p>
    <w:p w14:paraId="3400F6D7" w14:textId="77777777" w:rsidR="005A2B35" w:rsidRPr="00726A5B" w:rsidRDefault="005A2B35" w:rsidP="00C832E9">
      <w:pPr>
        <w:rPr>
          <w:rFonts w:asciiTheme="minorHAnsi" w:hAnsiTheme="minorHAnsi" w:cstheme="minorHAnsi"/>
          <w:sz w:val="22"/>
        </w:rPr>
      </w:pPr>
    </w:p>
    <w:p w14:paraId="240A66F5" w14:textId="3A6999FF" w:rsidR="005A2B35" w:rsidRPr="00726A5B" w:rsidRDefault="005A2B35" w:rsidP="00C832E9">
      <w:pPr>
        <w:rPr>
          <w:rFonts w:asciiTheme="minorHAnsi" w:hAnsiTheme="minorHAnsi" w:cstheme="minorHAnsi"/>
          <w:i/>
          <w:sz w:val="22"/>
        </w:rPr>
      </w:pPr>
      <w:r w:rsidRPr="00726A5B">
        <w:rPr>
          <w:rFonts w:asciiTheme="minorHAnsi" w:hAnsiTheme="minorHAnsi" w:cstheme="minorHAnsi"/>
          <w:i/>
          <w:sz w:val="22"/>
        </w:rPr>
        <w:t>Opomba: v besedilu uporabljeni izrazi, zapisani v moški spolni slovnični obliki, so uporabljeni kot nevtralni za ženske in moške.</w:t>
      </w:r>
    </w:p>
    <w:p w14:paraId="3E1C781B" w14:textId="77777777" w:rsidR="005A2B35" w:rsidRPr="00726A5B" w:rsidRDefault="005A2B35" w:rsidP="00C832E9">
      <w:pPr>
        <w:rPr>
          <w:rFonts w:asciiTheme="minorHAnsi" w:hAnsiTheme="minorHAnsi" w:cstheme="minorHAnsi"/>
          <w:sz w:val="22"/>
        </w:rPr>
      </w:pPr>
    </w:p>
    <w:p w14:paraId="65387900" w14:textId="77777777" w:rsidR="005A2B35" w:rsidRPr="00726A5B" w:rsidRDefault="005A2B35" w:rsidP="00C832E9">
      <w:pPr>
        <w:rPr>
          <w:rFonts w:asciiTheme="minorHAnsi" w:hAnsiTheme="minorHAnsi" w:cstheme="minorHAnsi"/>
          <w:sz w:val="22"/>
        </w:rPr>
      </w:pPr>
    </w:p>
    <w:p w14:paraId="4286E2FF" w14:textId="77777777" w:rsidR="005A2B35" w:rsidRPr="00726A5B" w:rsidRDefault="005A2B35" w:rsidP="00C832E9">
      <w:pPr>
        <w:rPr>
          <w:rFonts w:asciiTheme="minorHAnsi" w:hAnsiTheme="minorHAnsi" w:cstheme="minorHAnsi"/>
          <w:sz w:val="22"/>
        </w:rPr>
      </w:pPr>
    </w:p>
    <w:p w14:paraId="7DC7F344" w14:textId="6C8555BA" w:rsidR="005A2B35" w:rsidRPr="00726A5B" w:rsidRDefault="001A57F1" w:rsidP="00C832E9">
      <w:pPr>
        <w:ind w:firstLine="3741"/>
        <w:jc w:val="center"/>
        <w:rPr>
          <w:rFonts w:asciiTheme="minorHAnsi" w:hAnsiTheme="minorHAnsi" w:cstheme="minorHAnsi"/>
          <w:b/>
          <w:bCs/>
          <w:sz w:val="22"/>
        </w:rPr>
      </w:pPr>
      <w:r>
        <w:rPr>
          <w:rFonts w:asciiTheme="minorHAnsi" w:hAnsiTheme="minorHAnsi" w:cstheme="minorHAnsi"/>
          <w:b/>
          <w:bCs/>
          <w:sz w:val="22"/>
        </w:rPr>
        <w:t xml:space="preserve"> </w:t>
      </w:r>
      <w:r w:rsidR="00FA0156" w:rsidRPr="00726A5B">
        <w:rPr>
          <w:rFonts w:asciiTheme="minorHAnsi" w:hAnsiTheme="minorHAnsi" w:cstheme="minorHAnsi"/>
          <w:b/>
          <w:bCs/>
          <w:sz w:val="22"/>
        </w:rPr>
        <w:t xml:space="preserve"> </w:t>
      </w:r>
      <w:r w:rsidR="005A2B35" w:rsidRPr="00726A5B">
        <w:rPr>
          <w:rFonts w:asciiTheme="minorHAnsi" w:hAnsiTheme="minorHAnsi" w:cstheme="minorHAnsi"/>
          <w:b/>
          <w:bCs/>
          <w:sz w:val="22"/>
        </w:rPr>
        <w:t>Robert R</w:t>
      </w:r>
      <w:r w:rsidR="00FA0156" w:rsidRPr="00726A5B">
        <w:rPr>
          <w:rFonts w:asciiTheme="minorHAnsi" w:hAnsiTheme="minorHAnsi" w:cstheme="minorHAnsi"/>
          <w:b/>
          <w:bCs/>
          <w:sz w:val="22"/>
        </w:rPr>
        <w:t>enier</w:t>
      </w:r>
    </w:p>
    <w:p w14:paraId="7ACC8457" w14:textId="3AB60B0B" w:rsidR="005A2B35" w:rsidRPr="00726A5B" w:rsidRDefault="001A57F1" w:rsidP="00C832E9">
      <w:pPr>
        <w:ind w:firstLine="3741"/>
        <w:jc w:val="center"/>
        <w:rPr>
          <w:rFonts w:asciiTheme="minorHAnsi" w:hAnsiTheme="minorHAnsi" w:cstheme="minorHAnsi"/>
          <w:b/>
          <w:bCs/>
          <w:sz w:val="22"/>
        </w:rPr>
      </w:pPr>
      <w:r>
        <w:rPr>
          <w:rFonts w:asciiTheme="minorHAnsi" w:hAnsiTheme="minorHAnsi" w:cstheme="minorHAnsi"/>
          <w:b/>
          <w:bCs/>
          <w:sz w:val="22"/>
        </w:rPr>
        <w:t xml:space="preserve">  </w:t>
      </w:r>
      <w:r w:rsidR="005A2B35" w:rsidRPr="00726A5B">
        <w:rPr>
          <w:rFonts w:asciiTheme="minorHAnsi" w:hAnsiTheme="minorHAnsi" w:cstheme="minorHAnsi"/>
          <w:b/>
          <w:bCs/>
          <w:sz w:val="22"/>
        </w:rPr>
        <w:t>višji državni tožilec</w:t>
      </w:r>
      <w:r w:rsidR="004565BF" w:rsidRPr="00726A5B">
        <w:rPr>
          <w:rFonts w:asciiTheme="minorHAnsi" w:hAnsiTheme="minorHAnsi" w:cstheme="minorHAnsi"/>
          <w:b/>
          <w:bCs/>
          <w:sz w:val="22"/>
        </w:rPr>
        <w:t xml:space="preserve"> svétnik</w:t>
      </w:r>
    </w:p>
    <w:p w14:paraId="12FDFB90" w14:textId="11101703" w:rsidR="005A2B35" w:rsidRPr="00726A5B" w:rsidRDefault="005A2B35" w:rsidP="00C832E9">
      <w:pPr>
        <w:pStyle w:val="Naslov1"/>
        <w:spacing w:line="288" w:lineRule="auto"/>
        <w:rPr>
          <w:rFonts w:asciiTheme="minorHAnsi" w:hAnsiTheme="minorHAnsi" w:cstheme="minorHAnsi"/>
          <w:bCs w:val="0"/>
          <w:sz w:val="22"/>
          <w:szCs w:val="22"/>
        </w:rPr>
      </w:pPr>
      <w:r w:rsidRPr="00726A5B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</w:t>
      </w:r>
      <w:r w:rsidR="00FA0156" w:rsidRPr="00726A5B">
        <w:rPr>
          <w:rFonts w:asciiTheme="minorHAnsi" w:hAnsiTheme="minorHAnsi" w:cstheme="minorHAnsi"/>
          <w:sz w:val="22"/>
          <w:szCs w:val="22"/>
        </w:rPr>
        <w:t xml:space="preserve">           </w:t>
      </w:r>
      <w:r w:rsidRPr="00726A5B">
        <w:rPr>
          <w:rFonts w:asciiTheme="minorHAnsi" w:hAnsiTheme="minorHAnsi" w:cstheme="minorHAnsi"/>
          <w:sz w:val="22"/>
          <w:szCs w:val="22"/>
        </w:rPr>
        <w:t xml:space="preserve">   </w:t>
      </w:r>
      <w:r w:rsidR="001A57F1">
        <w:rPr>
          <w:rFonts w:asciiTheme="minorHAnsi" w:hAnsiTheme="minorHAnsi" w:cstheme="minorHAnsi"/>
          <w:sz w:val="22"/>
          <w:szCs w:val="22"/>
        </w:rPr>
        <w:t xml:space="preserve">            </w:t>
      </w:r>
      <w:r w:rsidRPr="00726A5B">
        <w:rPr>
          <w:rFonts w:asciiTheme="minorHAnsi" w:hAnsiTheme="minorHAnsi" w:cstheme="minorHAnsi"/>
          <w:sz w:val="22"/>
          <w:szCs w:val="22"/>
        </w:rPr>
        <w:t xml:space="preserve">vodja tožilstva                                         </w:t>
      </w:r>
    </w:p>
    <w:sectPr w:rsidR="005A2B35" w:rsidRPr="00726A5B" w:rsidSect="00AF6A4F">
      <w:footerReference w:type="default" r:id="rId8"/>
      <w:headerReference w:type="first" r:id="rId9"/>
      <w:footerReference w:type="first" r:id="rId10"/>
      <w:pgSz w:w="11906" w:h="16838" w:code="9"/>
      <w:pgMar w:top="1417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BCC7B" w14:textId="77777777" w:rsidR="00371735" w:rsidRDefault="00371735" w:rsidP="003B15A3">
      <w:r>
        <w:separator/>
      </w:r>
    </w:p>
  </w:endnote>
  <w:endnote w:type="continuationSeparator" w:id="0">
    <w:p w14:paraId="2098CA64" w14:textId="77777777" w:rsidR="00371735" w:rsidRDefault="00371735" w:rsidP="003B1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30913" w14:textId="1D37A6EB" w:rsidR="00371735" w:rsidRDefault="00371735" w:rsidP="00B25470">
    <w:pPr>
      <w:jc w:val="right"/>
      <w:rPr>
        <w:rFonts w:ascii="Calibri" w:hAnsi="Calibri" w:cs="Calibri"/>
        <w:noProof/>
        <w:sz w:val="22"/>
        <w:szCs w:val="16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60288" behindDoc="1" locked="0" layoutInCell="1" allowOverlap="1" wp14:anchorId="65BEAD72" wp14:editId="5F10E087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49225"/>
          <wp:effectExtent l="0" t="0" r="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F6A4F">
      <w:rPr>
        <w:rFonts w:ascii="Calibri" w:hAnsi="Calibri" w:cs="Calibri"/>
        <w:sz w:val="22"/>
      </w:rPr>
      <w:tab/>
    </w:r>
    <w:r w:rsidRPr="00AF6A4F">
      <w:rPr>
        <w:rFonts w:ascii="Calibri" w:hAnsi="Calibri" w:cs="Calibri"/>
        <w:sz w:val="22"/>
        <w:szCs w:val="16"/>
      </w:rPr>
      <w:fldChar w:fldCharType="begin"/>
    </w:r>
    <w:r w:rsidRPr="00AF6A4F">
      <w:rPr>
        <w:rFonts w:ascii="Calibri" w:hAnsi="Calibri" w:cs="Calibri"/>
        <w:sz w:val="22"/>
        <w:szCs w:val="16"/>
      </w:rPr>
      <w:instrText xml:space="preserve"> PAGE   \* MERGEFORMAT </w:instrText>
    </w:r>
    <w:r w:rsidRPr="00AF6A4F">
      <w:rPr>
        <w:rFonts w:ascii="Calibri" w:hAnsi="Calibri" w:cs="Calibri"/>
        <w:sz w:val="22"/>
        <w:szCs w:val="16"/>
      </w:rPr>
      <w:fldChar w:fldCharType="separate"/>
    </w:r>
    <w:r w:rsidRPr="00AF6A4F">
      <w:rPr>
        <w:rFonts w:ascii="Calibri" w:hAnsi="Calibri" w:cs="Calibri"/>
        <w:noProof/>
        <w:sz w:val="22"/>
        <w:szCs w:val="16"/>
      </w:rPr>
      <w:t>2</w:t>
    </w:r>
    <w:r w:rsidRPr="00AF6A4F">
      <w:rPr>
        <w:rFonts w:ascii="Calibri" w:hAnsi="Calibri" w:cs="Calibri"/>
        <w:sz w:val="22"/>
        <w:szCs w:val="16"/>
      </w:rPr>
      <w:fldChar w:fldCharType="end"/>
    </w:r>
    <w:r w:rsidRPr="00AF6A4F">
      <w:rPr>
        <w:rFonts w:ascii="Calibri" w:hAnsi="Calibri" w:cs="Calibri"/>
        <w:noProof/>
        <w:sz w:val="22"/>
        <w:szCs w:val="16"/>
      </w:rPr>
      <w:t xml:space="preserve"> / </w:t>
    </w:r>
    <w:r w:rsidRPr="00AF6A4F">
      <w:rPr>
        <w:rFonts w:ascii="Calibri" w:hAnsi="Calibri" w:cs="Calibri"/>
        <w:noProof/>
        <w:sz w:val="22"/>
        <w:szCs w:val="16"/>
      </w:rPr>
      <w:fldChar w:fldCharType="begin"/>
    </w:r>
    <w:r w:rsidRPr="00AF6A4F">
      <w:rPr>
        <w:rFonts w:ascii="Calibri" w:hAnsi="Calibri" w:cs="Calibri"/>
        <w:noProof/>
        <w:sz w:val="22"/>
        <w:szCs w:val="16"/>
      </w:rPr>
      <w:instrText xml:space="preserve"> SECTIONPAGES   \* MERGEFORMAT </w:instrText>
    </w:r>
    <w:r w:rsidRPr="00AF6A4F">
      <w:rPr>
        <w:rFonts w:ascii="Calibri" w:hAnsi="Calibri" w:cs="Calibri"/>
        <w:noProof/>
        <w:sz w:val="22"/>
        <w:szCs w:val="16"/>
      </w:rPr>
      <w:fldChar w:fldCharType="separate"/>
    </w:r>
    <w:r w:rsidR="00A11DDC">
      <w:rPr>
        <w:rFonts w:ascii="Calibri" w:hAnsi="Calibri" w:cs="Calibri"/>
        <w:noProof/>
        <w:sz w:val="22"/>
        <w:szCs w:val="16"/>
      </w:rPr>
      <w:t>3</w:t>
    </w:r>
    <w:r w:rsidRPr="00AF6A4F">
      <w:rPr>
        <w:rFonts w:ascii="Calibri" w:hAnsi="Calibri" w:cs="Calibri"/>
        <w:noProof/>
        <w:sz w:val="22"/>
        <w:szCs w:val="16"/>
      </w:rPr>
      <w:fldChar w:fldCharType="end"/>
    </w:r>
  </w:p>
  <w:p w14:paraId="4E4FF857" w14:textId="77777777" w:rsidR="00371735" w:rsidRDefault="00371735" w:rsidP="00B25470">
    <w:pPr>
      <w:jc w:val="right"/>
      <w:rPr>
        <w:rFonts w:ascii="Calibri" w:hAnsi="Calibri" w:cs="Calibri"/>
        <w:sz w:val="22"/>
        <w:szCs w:val="16"/>
      </w:rPr>
    </w:pPr>
  </w:p>
  <w:p w14:paraId="6CF704A9" w14:textId="77777777" w:rsidR="00371735" w:rsidRPr="00AF6A4F" w:rsidRDefault="00371735" w:rsidP="00B25470">
    <w:pPr>
      <w:jc w:val="right"/>
      <w:rPr>
        <w:rFonts w:ascii="Calibri" w:hAnsi="Calibri" w:cs="Calibri"/>
        <w:sz w:val="22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64C26" w14:textId="0F4D9B4C" w:rsidR="00371735" w:rsidRDefault="00371735" w:rsidP="00795FAD">
    <w:pPr>
      <w:pStyle w:val="Noga"/>
      <w:jc w:val="right"/>
      <w:rPr>
        <w:rStyle w:val="Xnoga"/>
        <w:rFonts w:ascii="Calibri" w:hAnsi="Calibri" w:cs="Calibri"/>
        <w:sz w:val="22"/>
      </w:rPr>
    </w:pPr>
    <w:r>
      <w:rPr>
        <w:rFonts w:ascii="Calibri" w:hAnsi="Calibri" w:cs="Calibri"/>
        <w:noProof/>
        <w:sz w:val="22"/>
        <w:szCs w:val="16"/>
      </w:rPr>
      <w:drawing>
        <wp:anchor distT="0" distB="0" distL="114300" distR="114300" simplePos="0" relativeHeight="251659264" behindDoc="1" locked="0" layoutInCell="1" allowOverlap="1" wp14:anchorId="141C6E92" wp14:editId="21CA8652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49225"/>
          <wp:effectExtent l="0" t="0" r="0" b="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F6A4F">
      <w:rPr>
        <w:rStyle w:val="Xnoga"/>
        <w:rFonts w:ascii="Calibri" w:hAnsi="Calibri" w:cs="Calibri"/>
        <w:sz w:val="22"/>
      </w:rPr>
      <w:tab/>
    </w:r>
    <w:r w:rsidRPr="00AF6A4F">
      <w:rPr>
        <w:rStyle w:val="Xnoga"/>
        <w:rFonts w:ascii="Calibri" w:hAnsi="Calibri" w:cs="Calibri"/>
        <w:sz w:val="22"/>
      </w:rPr>
      <w:fldChar w:fldCharType="begin"/>
    </w:r>
    <w:r w:rsidRPr="00AF6A4F">
      <w:rPr>
        <w:rStyle w:val="Xnoga"/>
        <w:rFonts w:ascii="Calibri" w:hAnsi="Calibri" w:cs="Calibri"/>
        <w:sz w:val="22"/>
      </w:rPr>
      <w:instrText xml:space="preserve"> PAGE   \* MERGEFORMAT </w:instrText>
    </w:r>
    <w:r w:rsidRPr="00AF6A4F">
      <w:rPr>
        <w:rStyle w:val="Xnoga"/>
        <w:rFonts w:ascii="Calibri" w:hAnsi="Calibri" w:cs="Calibri"/>
        <w:sz w:val="22"/>
      </w:rPr>
      <w:fldChar w:fldCharType="separate"/>
    </w:r>
    <w:r w:rsidRPr="00AF6A4F">
      <w:rPr>
        <w:rStyle w:val="Xnoga"/>
        <w:rFonts w:ascii="Calibri" w:hAnsi="Calibri" w:cs="Calibri"/>
        <w:noProof/>
        <w:sz w:val="22"/>
      </w:rPr>
      <w:t>1</w:t>
    </w:r>
    <w:r w:rsidRPr="00AF6A4F">
      <w:rPr>
        <w:rStyle w:val="Xnoga"/>
        <w:rFonts w:ascii="Calibri" w:hAnsi="Calibri" w:cs="Calibri"/>
        <w:sz w:val="22"/>
      </w:rPr>
      <w:fldChar w:fldCharType="end"/>
    </w:r>
    <w:r w:rsidRPr="00AF6A4F">
      <w:rPr>
        <w:rStyle w:val="Xnoga"/>
        <w:rFonts w:ascii="Calibri" w:hAnsi="Calibri" w:cs="Calibri"/>
        <w:sz w:val="22"/>
      </w:rPr>
      <w:t xml:space="preserve"> / </w:t>
    </w:r>
    <w:r w:rsidRPr="00AF6A4F">
      <w:rPr>
        <w:rStyle w:val="Xnoga"/>
        <w:rFonts w:ascii="Calibri" w:hAnsi="Calibri" w:cs="Calibri"/>
        <w:sz w:val="22"/>
      </w:rPr>
      <w:fldChar w:fldCharType="begin"/>
    </w:r>
    <w:r w:rsidRPr="00AF6A4F">
      <w:rPr>
        <w:rStyle w:val="Xnoga"/>
        <w:rFonts w:ascii="Calibri" w:hAnsi="Calibri" w:cs="Calibri"/>
        <w:sz w:val="22"/>
      </w:rPr>
      <w:instrText xml:space="preserve"> SECTIONPAGES   \* MERGEFORMAT </w:instrText>
    </w:r>
    <w:r w:rsidRPr="00AF6A4F">
      <w:rPr>
        <w:rStyle w:val="Xnoga"/>
        <w:rFonts w:ascii="Calibri" w:hAnsi="Calibri" w:cs="Calibri"/>
        <w:sz w:val="22"/>
      </w:rPr>
      <w:fldChar w:fldCharType="separate"/>
    </w:r>
    <w:r w:rsidR="00A11DDC">
      <w:rPr>
        <w:rStyle w:val="Xnoga"/>
        <w:rFonts w:ascii="Calibri" w:hAnsi="Calibri" w:cs="Calibri"/>
        <w:noProof/>
        <w:sz w:val="22"/>
      </w:rPr>
      <w:t>3</w:t>
    </w:r>
    <w:r w:rsidRPr="00AF6A4F">
      <w:rPr>
        <w:rStyle w:val="Xnoga"/>
        <w:rFonts w:ascii="Calibri" w:hAnsi="Calibri" w:cs="Calibri"/>
        <w:sz w:val="22"/>
      </w:rPr>
      <w:fldChar w:fldCharType="end"/>
    </w:r>
  </w:p>
  <w:p w14:paraId="27B41F54" w14:textId="77777777" w:rsidR="00371735" w:rsidRDefault="00371735" w:rsidP="00795FAD">
    <w:pPr>
      <w:pStyle w:val="Noga"/>
      <w:jc w:val="right"/>
      <w:rPr>
        <w:rStyle w:val="Xnoga"/>
        <w:rFonts w:ascii="Calibri" w:hAnsi="Calibri" w:cs="Calibri"/>
        <w:sz w:val="22"/>
      </w:rPr>
    </w:pPr>
  </w:p>
  <w:p w14:paraId="4422A4F8" w14:textId="77777777" w:rsidR="00371735" w:rsidRPr="00AF6A4F" w:rsidRDefault="00371735" w:rsidP="00795FAD">
    <w:pPr>
      <w:pStyle w:val="Noga"/>
      <w:jc w:val="right"/>
      <w:rPr>
        <w:rStyle w:val="Xnoga"/>
        <w:rFonts w:ascii="Calibri" w:hAnsi="Calibri" w:cs="Calibri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39DEA" w14:textId="77777777" w:rsidR="00371735" w:rsidRDefault="00371735" w:rsidP="003B15A3">
      <w:r>
        <w:separator/>
      </w:r>
    </w:p>
  </w:footnote>
  <w:footnote w:type="continuationSeparator" w:id="0">
    <w:p w14:paraId="7FEE972E" w14:textId="77777777" w:rsidR="00371735" w:rsidRDefault="00371735" w:rsidP="003B15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60403" w14:textId="77777777" w:rsidR="00371735" w:rsidRDefault="00371735">
    <w:pPr>
      <w:pStyle w:val="Glava"/>
      <w:rPr>
        <w:rFonts w:ascii="Calibri" w:hAnsi="Calibri" w:cs="Calibri"/>
        <w:sz w:val="22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58240" behindDoc="1" locked="0" layoutInCell="1" allowOverlap="1" wp14:anchorId="25828D63" wp14:editId="1C76C97D">
          <wp:simplePos x="0" y="0"/>
          <wp:positionH relativeFrom="page">
            <wp:align>left</wp:align>
          </wp:positionH>
          <wp:positionV relativeFrom="page">
            <wp:posOffset>287655</wp:posOffset>
          </wp:positionV>
          <wp:extent cx="3448819" cy="864110"/>
          <wp:effectExtent l="0" t="0" r="0" b="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48685" cy="863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8149DA4" w14:textId="77777777" w:rsidR="00371735" w:rsidRDefault="00371735">
    <w:pPr>
      <w:pStyle w:val="Glava"/>
      <w:rPr>
        <w:rFonts w:ascii="Calibri" w:hAnsi="Calibri" w:cs="Calibri"/>
        <w:sz w:val="22"/>
      </w:rPr>
    </w:pPr>
  </w:p>
  <w:p w14:paraId="69F0590B" w14:textId="77777777" w:rsidR="00371735" w:rsidRDefault="00371735">
    <w:pPr>
      <w:pStyle w:val="Glava"/>
      <w:rPr>
        <w:rFonts w:ascii="Calibri" w:hAnsi="Calibri" w:cs="Calibri"/>
        <w:sz w:val="22"/>
      </w:rPr>
    </w:pPr>
  </w:p>
  <w:p w14:paraId="4494EB3D" w14:textId="77777777" w:rsidR="00371735" w:rsidRDefault="00371735">
    <w:pPr>
      <w:pStyle w:val="Glava"/>
      <w:rPr>
        <w:rFonts w:ascii="Calibri" w:hAnsi="Calibri" w:cs="Calibri"/>
        <w:sz w:val="22"/>
      </w:rPr>
    </w:pPr>
  </w:p>
  <w:p w14:paraId="201160BF" w14:textId="77777777" w:rsidR="00371735" w:rsidRDefault="00371735">
    <w:pPr>
      <w:pStyle w:val="Glava"/>
      <w:rPr>
        <w:rFonts w:ascii="Calibri" w:hAnsi="Calibri" w:cs="Calibri"/>
        <w:sz w:val="22"/>
      </w:rPr>
    </w:pPr>
  </w:p>
  <w:p w14:paraId="55B95434" w14:textId="77777777" w:rsidR="00371735" w:rsidRDefault="00371735">
    <w:pPr>
      <w:pStyle w:val="Glava"/>
      <w:rPr>
        <w:rFonts w:ascii="Calibri" w:hAnsi="Calibri" w:cs="Calibri"/>
        <w:sz w:val="22"/>
      </w:rPr>
    </w:pPr>
  </w:p>
  <w:p w14:paraId="41E04068" w14:textId="77777777" w:rsidR="00371735" w:rsidRPr="00AF6A4F" w:rsidRDefault="00371735">
    <w:pPr>
      <w:pStyle w:val="Glava"/>
      <w:rPr>
        <w:rFonts w:ascii="Calibri" w:hAnsi="Calibri" w:cs="Calibri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61C6C"/>
    <w:multiLevelType w:val="hybridMultilevel"/>
    <w:tmpl w:val="13B6733E"/>
    <w:lvl w:ilvl="0" w:tplc="EC203E6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42D23"/>
    <w:multiLevelType w:val="hybridMultilevel"/>
    <w:tmpl w:val="9C4A6F8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F54E01"/>
    <w:multiLevelType w:val="hybridMultilevel"/>
    <w:tmpl w:val="9B384D1C"/>
    <w:lvl w:ilvl="0" w:tplc="2A2EADE0">
      <w:start w:val="1"/>
      <w:numFmt w:val="bullet"/>
      <w:lvlText w:val=""/>
      <w:lvlJc w:val="left"/>
      <w:pPr>
        <w:tabs>
          <w:tab w:val="num" w:pos="700"/>
        </w:tabs>
        <w:ind w:left="700" w:hanging="34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ED5001"/>
    <w:multiLevelType w:val="hybridMultilevel"/>
    <w:tmpl w:val="07520EB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27317E7"/>
    <w:multiLevelType w:val="hybridMultilevel"/>
    <w:tmpl w:val="7CAC38B6"/>
    <w:lvl w:ilvl="0" w:tplc="042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A8089D"/>
    <w:multiLevelType w:val="hybridMultilevel"/>
    <w:tmpl w:val="43A2342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1E69EA"/>
    <w:multiLevelType w:val="hybridMultilevel"/>
    <w:tmpl w:val="19309124"/>
    <w:lvl w:ilvl="0" w:tplc="EC203E6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0000003">
      <w:start w:val="12"/>
      <w:numFmt w:val="bullet"/>
      <w:lvlText w:val="-"/>
      <w:lvlJc w:val="left"/>
      <w:pPr>
        <w:tabs>
          <w:tab w:val="num" w:pos="1080"/>
        </w:tabs>
        <w:ind w:left="1080" w:firstLine="0"/>
      </w:pPr>
      <w:rPr>
        <w:rFonts w:ascii="Times New Roman" w:hAnsi="Times New Roman" w:cs="Times New Roman" w:hint="default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2E61AE5"/>
    <w:multiLevelType w:val="hybridMultilevel"/>
    <w:tmpl w:val="D660E1C0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691437"/>
    <w:multiLevelType w:val="hybridMultilevel"/>
    <w:tmpl w:val="BE24FE3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00003">
      <w:start w:val="12"/>
      <w:numFmt w:val="bullet"/>
      <w:lvlText w:val="-"/>
      <w:lvlJc w:val="left"/>
      <w:pPr>
        <w:tabs>
          <w:tab w:val="num" w:pos="1080"/>
        </w:tabs>
        <w:ind w:left="1080" w:firstLine="0"/>
      </w:pPr>
      <w:rPr>
        <w:rFonts w:ascii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F11EC5"/>
    <w:multiLevelType w:val="hybridMultilevel"/>
    <w:tmpl w:val="4406FF64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6407D4"/>
    <w:multiLevelType w:val="hybridMultilevel"/>
    <w:tmpl w:val="F21EEBC0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82532155">
    <w:abstractNumId w:val="3"/>
  </w:num>
  <w:num w:numId="2" w16cid:durableId="635574858">
    <w:abstractNumId w:val="2"/>
  </w:num>
  <w:num w:numId="3" w16cid:durableId="1099981447">
    <w:abstractNumId w:val="0"/>
  </w:num>
  <w:num w:numId="4" w16cid:durableId="1181554152">
    <w:abstractNumId w:val="6"/>
  </w:num>
  <w:num w:numId="5" w16cid:durableId="1891917952">
    <w:abstractNumId w:val="4"/>
  </w:num>
  <w:num w:numId="6" w16cid:durableId="337076615">
    <w:abstractNumId w:val="8"/>
  </w:num>
  <w:num w:numId="7" w16cid:durableId="1144852171">
    <w:abstractNumId w:val="9"/>
  </w:num>
  <w:num w:numId="8" w16cid:durableId="965626397">
    <w:abstractNumId w:val="1"/>
  </w:num>
  <w:num w:numId="9" w16cid:durableId="214630952">
    <w:abstractNumId w:val="5"/>
  </w:num>
  <w:num w:numId="10" w16cid:durableId="9916374">
    <w:abstractNumId w:val="10"/>
  </w:num>
  <w:num w:numId="11" w16cid:durableId="27525777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attachedTemplate r:id="rId1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FAD"/>
    <w:rsid w:val="00006067"/>
    <w:rsid w:val="000306BB"/>
    <w:rsid w:val="000328B8"/>
    <w:rsid w:val="0010411B"/>
    <w:rsid w:val="001450F3"/>
    <w:rsid w:val="00166614"/>
    <w:rsid w:val="00175C8A"/>
    <w:rsid w:val="001A2E25"/>
    <w:rsid w:val="001A57F1"/>
    <w:rsid w:val="001C23E7"/>
    <w:rsid w:val="001C5A33"/>
    <w:rsid w:val="001C682C"/>
    <w:rsid w:val="001E1495"/>
    <w:rsid w:val="0020134F"/>
    <w:rsid w:val="002306FA"/>
    <w:rsid w:val="00232926"/>
    <w:rsid w:val="00233782"/>
    <w:rsid w:val="00286AFC"/>
    <w:rsid w:val="00294DB7"/>
    <w:rsid w:val="002A2AFB"/>
    <w:rsid w:val="002E4BC0"/>
    <w:rsid w:val="003031E9"/>
    <w:rsid w:val="0031284F"/>
    <w:rsid w:val="00323386"/>
    <w:rsid w:val="00347FEC"/>
    <w:rsid w:val="003571AA"/>
    <w:rsid w:val="00371735"/>
    <w:rsid w:val="003827E4"/>
    <w:rsid w:val="003A5224"/>
    <w:rsid w:val="003B15A3"/>
    <w:rsid w:val="003B2563"/>
    <w:rsid w:val="003C21E1"/>
    <w:rsid w:val="00407583"/>
    <w:rsid w:val="0045464F"/>
    <w:rsid w:val="004565BF"/>
    <w:rsid w:val="00466193"/>
    <w:rsid w:val="004667F0"/>
    <w:rsid w:val="00467831"/>
    <w:rsid w:val="00475FCA"/>
    <w:rsid w:val="004E06C3"/>
    <w:rsid w:val="0058706C"/>
    <w:rsid w:val="005A2B35"/>
    <w:rsid w:val="005C79BF"/>
    <w:rsid w:val="005F0173"/>
    <w:rsid w:val="00621805"/>
    <w:rsid w:val="00655834"/>
    <w:rsid w:val="00674CC1"/>
    <w:rsid w:val="006771B5"/>
    <w:rsid w:val="00721407"/>
    <w:rsid w:val="00726A5B"/>
    <w:rsid w:val="00795FAD"/>
    <w:rsid w:val="007A366F"/>
    <w:rsid w:val="007D2883"/>
    <w:rsid w:val="0081383E"/>
    <w:rsid w:val="00861B09"/>
    <w:rsid w:val="008626F3"/>
    <w:rsid w:val="00896AE8"/>
    <w:rsid w:val="008B1D32"/>
    <w:rsid w:val="008B37CA"/>
    <w:rsid w:val="00941A81"/>
    <w:rsid w:val="00987E5C"/>
    <w:rsid w:val="009F669D"/>
    <w:rsid w:val="00A11DDC"/>
    <w:rsid w:val="00A6008B"/>
    <w:rsid w:val="00AC1809"/>
    <w:rsid w:val="00AD11EE"/>
    <w:rsid w:val="00AF5303"/>
    <w:rsid w:val="00AF6A4F"/>
    <w:rsid w:val="00B037FA"/>
    <w:rsid w:val="00B16F96"/>
    <w:rsid w:val="00B20FEF"/>
    <w:rsid w:val="00B25470"/>
    <w:rsid w:val="00B82B37"/>
    <w:rsid w:val="00BA3EC6"/>
    <w:rsid w:val="00BA4070"/>
    <w:rsid w:val="00C54983"/>
    <w:rsid w:val="00C567CC"/>
    <w:rsid w:val="00C832E9"/>
    <w:rsid w:val="00CA6BFC"/>
    <w:rsid w:val="00D33AE3"/>
    <w:rsid w:val="00D52918"/>
    <w:rsid w:val="00D96811"/>
    <w:rsid w:val="00E1110E"/>
    <w:rsid w:val="00E278B7"/>
    <w:rsid w:val="00E939B1"/>
    <w:rsid w:val="00E941E5"/>
    <w:rsid w:val="00E94A76"/>
    <w:rsid w:val="00EB5CF6"/>
    <w:rsid w:val="00EC3EBF"/>
    <w:rsid w:val="00EF4CC6"/>
    <w:rsid w:val="00F72836"/>
    <w:rsid w:val="00F806B6"/>
    <w:rsid w:val="00F90898"/>
    <w:rsid w:val="00FA0156"/>
    <w:rsid w:val="00FD2097"/>
    <w:rsid w:val="00FE0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333398A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B37CA"/>
    <w:pPr>
      <w:spacing w:line="288" w:lineRule="auto"/>
      <w:jc w:val="both"/>
    </w:pPr>
    <w:rPr>
      <w:rFonts w:ascii="Times New Roman" w:eastAsia="Times New Roman" w:hAnsi="Times New Roman"/>
      <w:sz w:val="24"/>
      <w:szCs w:val="22"/>
      <w:lang w:eastAsia="en-US"/>
    </w:rPr>
  </w:style>
  <w:style w:type="paragraph" w:styleId="Naslov1">
    <w:name w:val="heading 1"/>
    <w:aliases w:val="NASLOV"/>
    <w:basedOn w:val="Navaden"/>
    <w:next w:val="Navaden"/>
    <w:link w:val="Naslov1Znak"/>
    <w:qFormat/>
    <w:rsid w:val="005A2B35"/>
    <w:pPr>
      <w:keepNext/>
      <w:spacing w:line="240" w:lineRule="auto"/>
      <w:jc w:val="left"/>
      <w:outlineLvl w:val="0"/>
    </w:pPr>
    <w:rPr>
      <w:b/>
      <w:bCs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Krepko">
    <w:name w:val="Strong"/>
    <w:uiPriority w:val="22"/>
    <w:rsid w:val="00C54983"/>
    <w:rPr>
      <w:rFonts w:eastAsia="Arial Unicode MS"/>
      <w:b/>
      <w:bCs/>
      <w:color w:val="010000"/>
      <w:szCs w:val="24"/>
      <w:u w:color="000000"/>
      <w:bdr w:val="nil"/>
      <w:lang w:eastAsia="sl-SI"/>
    </w:rPr>
  </w:style>
  <w:style w:type="paragraph" w:customStyle="1" w:styleId="NormalBOLD">
    <w:name w:val="Normal_BOLD"/>
    <w:basedOn w:val="Navaden"/>
    <w:next w:val="Navaden"/>
    <w:qFormat/>
    <w:rsid w:val="00D33AE3"/>
    <w:pPr>
      <w:pBdr>
        <w:top w:val="nil"/>
        <w:left w:val="nil"/>
        <w:bottom w:val="nil"/>
        <w:right w:val="nil"/>
        <w:between w:val="nil"/>
        <w:bar w:val="nil"/>
      </w:pBdr>
    </w:pPr>
    <w:rPr>
      <w:b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B15A3"/>
    <w:rPr>
      <w:rFonts w:ascii="Tahoma" w:hAnsi="Tahoma"/>
      <w:sz w:val="16"/>
      <w:szCs w:val="16"/>
      <w:lang w:val="x-none" w:eastAsia="x-none"/>
    </w:rPr>
  </w:style>
  <w:style w:type="character" w:customStyle="1" w:styleId="BesedilooblakaZnak">
    <w:name w:val="Besedilo oblačka Znak"/>
    <w:link w:val="Besedilooblaka"/>
    <w:uiPriority w:val="99"/>
    <w:semiHidden/>
    <w:rsid w:val="003B15A3"/>
    <w:rPr>
      <w:rFonts w:ascii="Tahoma" w:eastAsia="Times New Roman" w:hAnsi="Tahoma" w:cs="Tahoma"/>
      <w:sz w:val="16"/>
      <w:szCs w:val="16"/>
    </w:rPr>
  </w:style>
  <w:style w:type="paragraph" w:styleId="Glava">
    <w:name w:val="header"/>
    <w:basedOn w:val="Navaden"/>
    <w:link w:val="GlavaZnak"/>
    <w:unhideWhenUsed/>
    <w:rsid w:val="008626F3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8626F3"/>
    <w:rPr>
      <w:rFonts w:ascii="Times New Roman" w:eastAsia="Times New Roman" w:hAnsi="Times New Roman"/>
      <w:sz w:val="24"/>
      <w:szCs w:val="22"/>
      <w:lang w:eastAsia="en-US"/>
    </w:rPr>
  </w:style>
  <w:style w:type="paragraph" w:styleId="Noga">
    <w:name w:val="footer"/>
    <w:basedOn w:val="Navaden"/>
    <w:link w:val="NogaZnak"/>
    <w:unhideWhenUsed/>
    <w:rsid w:val="008626F3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rsid w:val="008626F3"/>
    <w:rPr>
      <w:rFonts w:ascii="Times New Roman" w:eastAsia="Times New Roman" w:hAnsi="Times New Roman"/>
      <w:sz w:val="24"/>
      <w:szCs w:val="22"/>
      <w:lang w:eastAsia="en-US"/>
    </w:rPr>
  </w:style>
  <w:style w:type="character" w:customStyle="1" w:styleId="Xnoga">
    <w:name w:val="X_noga"/>
    <w:qFormat/>
    <w:locked/>
    <w:rsid w:val="007A366F"/>
    <w:rPr>
      <w:rFonts w:ascii="Times New Roman" w:hAnsi="Times New Roman"/>
      <w:sz w:val="16"/>
      <w:szCs w:val="16"/>
    </w:rPr>
  </w:style>
  <w:style w:type="paragraph" w:customStyle="1" w:styleId="XGLOE">
    <w:name w:val="X. GL.OE"/>
    <w:basedOn w:val="Navaden"/>
    <w:next w:val="Navaden"/>
    <w:qFormat/>
    <w:rsid w:val="00BA4070"/>
    <w:pPr>
      <w:jc w:val="center"/>
    </w:pPr>
    <w:rPr>
      <w:noProof/>
      <w:szCs w:val="26"/>
      <w:lang w:eastAsia="sl-SI"/>
    </w:rPr>
  </w:style>
  <w:style w:type="paragraph" w:customStyle="1" w:styleId="XGLoprt">
    <w:name w:val="X.GL.opršt"/>
    <w:basedOn w:val="Navaden"/>
    <w:qFormat/>
    <w:rsid w:val="00BA4070"/>
    <w:pPr>
      <w:spacing w:line="360" w:lineRule="auto"/>
      <w:jc w:val="left"/>
    </w:pPr>
    <w:rPr>
      <w:sz w:val="20"/>
      <w:szCs w:val="20"/>
    </w:rPr>
  </w:style>
  <w:style w:type="paragraph" w:customStyle="1" w:styleId="NormalItalics">
    <w:name w:val="Normal_Italics"/>
    <w:basedOn w:val="Navaden"/>
    <w:next w:val="Navaden"/>
    <w:qFormat/>
    <w:rsid w:val="00D33AE3"/>
    <w:pPr>
      <w:tabs>
        <w:tab w:val="left" w:pos="5805"/>
      </w:tabs>
    </w:pPr>
    <w:rPr>
      <w:i/>
      <w:color w:val="010000"/>
      <w:szCs w:val="24"/>
      <w:lang w:eastAsia="sl-SI"/>
    </w:rPr>
  </w:style>
  <w:style w:type="character" w:customStyle="1" w:styleId="Naslov1Znak">
    <w:name w:val="Naslov 1 Znak"/>
    <w:aliases w:val="NASLOV Znak"/>
    <w:basedOn w:val="Privzetapisavaodstavka"/>
    <w:link w:val="Naslov1"/>
    <w:rsid w:val="005A2B35"/>
    <w:rPr>
      <w:rFonts w:ascii="Times New Roman" w:eastAsia="Times New Roman" w:hAnsi="Times New Roman"/>
      <w:b/>
      <w:bCs/>
      <w:sz w:val="24"/>
      <w:szCs w:val="24"/>
    </w:rPr>
  </w:style>
  <w:style w:type="paragraph" w:styleId="Telobesedila">
    <w:name w:val="Body Text"/>
    <w:basedOn w:val="Navaden"/>
    <w:link w:val="TelobesedilaZnak"/>
    <w:rsid w:val="005A2B35"/>
    <w:pPr>
      <w:spacing w:line="240" w:lineRule="auto"/>
    </w:pPr>
    <w:rPr>
      <w:szCs w:val="24"/>
    </w:rPr>
  </w:style>
  <w:style w:type="character" w:customStyle="1" w:styleId="TelobesedilaZnak">
    <w:name w:val="Telo besedila Znak"/>
    <w:basedOn w:val="Privzetapisavaodstavka"/>
    <w:link w:val="Telobesedila"/>
    <w:rsid w:val="005A2B35"/>
    <w:rPr>
      <w:rFonts w:ascii="Times New Roman" w:eastAsia="Times New Roman" w:hAnsi="Times New Roman"/>
      <w:sz w:val="24"/>
      <w:szCs w:val="24"/>
      <w:lang w:eastAsia="en-US"/>
    </w:rPr>
  </w:style>
  <w:style w:type="character" w:styleId="Hiperpovezava">
    <w:name w:val="Hyperlink"/>
    <w:basedOn w:val="Privzetapisavaodstavka"/>
    <w:rsid w:val="005A2B35"/>
    <w:rPr>
      <w:color w:val="0000FF"/>
      <w:u w:val="single"/>
    </w:rPr>
  </w:style>
  <w:style w:type="paragraph" w:styleId="Navadensplet">
    <w:name w:val="Normal (Web)"/>
    <w:basedOn w:val="Navaden"/>
    <w:rsid w:val="005A2B35"/>
    <w:pPr>
      <w:spacing w:before="100" w:beforeAutospacing="1" w:after="100" w:afterAutospacing="1" w:line="240" w:lineRule="auto"/>
      <w:jc w:val="left"/>
    </w:pPr>
    <w:rPr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B82B37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FA0156"/>
    <w:rPr>
      <w:color w:val="605E5C"/>
      <w:shd w:val="clear" w:color="auto" w:fill="E1DFDD"/>
    </w:rPr>
  </w:style>
  <w:style w:type="paragraph" w:customStyle="1" w:styleId="Default">
    <w:name w:val="Default"/>
    <w:rsid w:val="003C21E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45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nina.pfeifer-simoncic@dt-rs.s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ool\Desktop\Obrazci\01_Vir\0.Template_za_obrazce\template_za_obrazce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template_za_obrazce</Template>
  <TotalTime>0</TotalTime>
  <Pages>3</Pages>
  <Words>984</Words>
  <Characters>5613</Characters>
  <Application>Microsoft Office Word</Application>
  <DocSecurity>4</DocSecurity>
  <Lines>46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2024-09-16T07:04:00Z</dcterms:created>
  <dcterms:modified xsi:type="dcterms:W3CDTF">2024-09-16T07:04:00Z</dcterms:modified>
</cp:coreProperties>
</file>